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0" w:rsidRPr="00B92B56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B92B56">
        <w:rPr>
          <w:sz w:val="20"/>
          <w:szCs w:val="20"/>
        </w:rPr>
        <w:t xml:space="preserve">Приложение № 1 </w:t>
      </w:r>
    </w:p>
    <w:p w:rsidR="005473B0" w:rsidRPr="00B92B56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B92B56">
        <w:rPr>
          <w:sz w:val="20"/>
          <w:szCs w:val="20"/>
        </w:rPr>
        <w:t>к приказу главного врача</w:t>
      </w:r>
    </w:p>
    <w:p w:rsidR="005473B0" w:rsidRPr="00B92B56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B92B56">
        <w:rPr>
          <w:sz w:val="20"/>
          <w:szCs w:val="20"/>
        </w:rPr>
        <w:t xml:space="preserve">БУЗ </w:t>
      </w:r>
      <w:proofErr w:type="gramStart"/>
      <w:r w:rsidRPr="00B92B56">
        <w:rPr>
          <w:sz w:val="20"/>
          <w:szCs w:val="20"/>
        </w:rPr>
        <w:t>ВО</w:t>
      </w:r>
      <w:proofErr w:type="gramEnd"/>
      <w:r w:rsidRPr="00B92B56">
        <w:rPr>
          <w:sz w:val="20"/>
          <w:szCs w:val="20"/>
        </w:rPr>
        <w:t xml:space="preserve"> «Детский специализированный психоневрологический санаторий»</w:t>
      </w:r>
    </w:p>
    <w:p w:rsidR="005473B0" w:rsidRPr="00B92B56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B92B56">
        <w:rPr>
          <w:sz w:val="20"/>
          <w:szCs w:val="20"/>
        </w:rPr>
        <w:t>№</w:t>
      </w:r>
      <w:r w:rsidR="009A057B" w:rsidRPr="00B92B56">
        <w:rPr>
          <w:sz w:val="20"/>
          <w:szCs w:val="20"/>
        </w:rPr>
        <w:t xml:space="preserve">1-2/30 </w:t>
      </w:r>
      <w:r w:rsidRPr="00B92B56">
        <w:rPr>
          <w:sz w:val="20"/>
          <w:szCs w:val="20"/>
        </w:rPr>
        <w:t>от</w:t>
      </w:r>
      <w:r w:rsidR="004B32E8" w:rsidRPr="00B92B56">
        <w:rPr>
          <w:sz w:val="20"/>
          <w:szCs w:val="20"/>
        </w:rPr>
        <w:t xml:space="preserve"> </w:t>
      </w:r>
      <w:r w:rsidRPr="00B92B56">
        <w:rPr>
          <w:sz w:val="20"/>
          <w:szCs w:val="20"/>
        </w:rPr>
        <w:t xml:space="preserve"> </w:t>
      </w:r>
      <w:r w:rsidR="004B32E8" w:rsidRPr="00B92B56">
        <w:rPr>
          <w:sz w:val="20"/>
          <w:szCs w:val="20"/>
        </w:rPr>
        <w:t>01.04.</w:t>
      </w:r>
      <w:r w:rsidRPr="00B92B56">
        <w:rPr>
          <w:sz w:val="20"/>
          <w:szCs w:val="20"/>
        </w:rPr>
        <w:t>2016 г.</w:t>
      </w:r>
    </w:p>
    <w:p w:rsidR="005473B0" w:rsidRPr="004670A7" w:rsidRDefault="005473B0" w:rsidP="009A057B">
      <w:pPr>
        <w:pStyle w:val="Style2"/>
        <w:widowControl/>
        <w:tabs>
          <w:tab w:val="left" w:pos="-851"/>
          <w:tab w:val="left" w:pos="142"/>
        </w:tabs>
        <w:ind w:left="-567" w:right="-819"/>
        <w:jc w:val="center"/>
      </w:pPr>
    </w:p>
    <w:p w:rsidR="005473B0" w:rsidRPr="004670A7" w:rsidRDefault="005473B0" w:rsidP="009A057B">
      <w:pPr>
        <w:pStyle w:val="Style2"/>
        <w:widowControl/>
        <w:tabs>
          <w:tab w:val="left" w:pos="-851"/>
          <w:tab w:val="left" w:pos="142"/>
        </w:tabs>
        <w:ind w:right="-819"/>
      </w:pPr>
    </w:p>
    <w:p w:rsidR="005473B0" w:rsidRPr="00D83C6F" w:rsidRDefault="005473B0" w:rsidP="009A057B">
      <w:pPr>
        <w:pStyle w:val="Style3"/>
        <w:widowControl/>
        <w:tabs>
          <w:tab w:val="left" w:pos="-851"/>
          <w:tab w:val="left" w:pos="142"/>
          <w:tab w:val="left" w:leader="underscore" w:pos="5405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b/>
          <w:sz w:val="24"/>
          <w:szCs w:val="24"/>
        </w:rPr>
        <w:t>Антикоррупционная политика</w:t>
      </w:r>
      <w:r w:rsidRPr="00D83C6F">
        <w:rPr>
          <w:rStyle w:val="FontStyle17"/>
          <w:sz w:val="24"/>
          <w:szCs w:val="24"/>
        </w:rPr>
        <w:br/>
        <w:t>бюджетного учреждения здравоохранения Вологодской области</w:t>
      </w:r>
      <w:r w:rsidRPr="00D83C6F">
        <w:rPr>
          <w:rStyle w:val="FontStyle17"/>
          <w:sz w:val="24"/>
          <w:szCs w:val="24"/>
        </w:rPr>
        <w:br/>
        <w:t>«Детский специализированный психоневрологический санаторий»</w:t>
      </w:r>
    </w:p>
    <w:p w:rsidR="005473B0" w:rsidRPr="00D83C6F" w:rsidRDefault="005473B0" w:rsidP="009A057B">
      <w:pPr>
        <w:pStyle w:val="Style4"/>
        <w:widowControl/>
        <w:tabs>
          <w:tab w:val="left" w:pos="-851"/>
          <w:tab w:val="left" w:pos="142"/>
        </w:tabs>
        <w:ind w:left="-567" w:right="-819" w:firstLine="283"/>
        <w:jc w:val="both"/>
      </w:pPr>
    </w:p>
    <w:p w:rsidR="005473B0" w:rsidRPr="00D83C6F" w:rsidRDefault="005473B0" w:rsidP="009A057B">
      <w:pPr>
        <w:pStyle w:val="Style3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b/>
          <w:sz w:val="24"/>
          <w:szCs w:val="24"/>
        </w:rPr>
      </w:pPr>
      <w:r w:rsidRPr="00D83C6F">
        <w:rPr>
          <w:rStyle w:val="FontStyle17"/>
          <w:b/>
          <w:sz w:val="24"/>
          <w:szCs w:val="24"/>
          <w:lang w:val="en-US"/>
        </w:rPr>
        <w:t>I</w:t>
      </w:r>
      <w:r w:rsidRPr="00D83C6F">
        <w:rPr>
          <w:rStyle w:val="FontStyle17"/>
          <w:b/>
          <w:sz w:val="24"/>
          <w:szCs w:val="24"/>
        </w:rPr>
        <w:t>. Общие положения</w:t>
      </w:r>
    </w:p>
    <w:p w:rsidR="005473B0" w:rsidRPr="00D83C6F" w:rsidRDefault="005473B0" w:rsidP="009A057B">
      <w:pPr>
        <w:pStyle w:val="Style12"/>
        <w:widowControl/>
        <w:tabs>
          <w:tab w:val="left" w:pos="-851"/>
          <w:tab w:val="left" w:pos="142"/>
          <w:tab w:val="left" w:leader="underscore" w:pos="7445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</w:p>
    <w:p w:rsidR="005473B0" w:rsidRPr="00D83C6F" w:rsidRDefault="005473B0" w:rsidP="009A057B">
      <w:pPr>
        <w:pStyle w:val="Style12"/>
        <w:widowControl/>
        <w:numPr>
          <w:ilvl w:val="0"/>
          <w:numId w:val="3"/>
        </w:numPr>
        <w:tabs>
          <w:tab w:val="left" w:pos="-851"/>
          <w:tab w:val="left" w:pos="142"/>
          <w:tab w:val="left" w:leader="underscore" w:pos="709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Антикоррупционная   политика   в   БУЗ </w:t>
      </w:r>
      <w:proofErr w:type="gramStart"/>
      <w:r w:rsidRPr="00D83C6F">
        <w:rPr>
          <w:rStyle w:val="FontStyle17"/>
          <w:sz w:val="24"/>
          <w:szCs w:val="24"/>
        </w:rPr>
        <w:t>ВО</w:t>
      </w:r>
      <w:proofErr w:type="gramEnd"/>
      <w:r w:rsidRPr="00D83C6F">
        <w:rPr>
          <w:rStyle w:val="FontStyle17"/>
          <w:sz w:val="24"/>
          <w:szCs w:val="24"/>
        </w:rPr>
        <w:t xml:space="preserve"> «Детский специализированный психоневрологический санаторий» (далее – Антикоррупционная политика) является локальным нормативным актом БУЗ ВО «Детский специализированный психоневро</w:t>
      </w:r>
      <w:r w:rsidR="009A057B">
        <w:rPr>
          <w:rStyle w:val="FontStyle17"/>
          <w:sz w:val="24"/>
          <w:szCs w:val="24"/>
        </w:rPr>
        <w:t>логический санаторий» (далее – М</w:t>
      </w:r>
      <w:r w:rsidRPr="00D83C6F">
        <w:rPr>
          <w:rStyle w:val="FontStyle17"/>
          <w:sz w:val="24"/>
          <w:szCs w:val="24"/>
        </w:rPr>
        <w:t>едицинская организация) и разработана в соответствии со ст. 13.3 Федерального закона от 25.12.2008 N 273-ФЗ "О противодействии коррупции",  и в соответствии с Методическими рекомендациями по разработке и принятию организациями мер по предупреждению и противодействию коррупции.</w:t>
      </w:r>
    </w:p>
    <w:p w:rsidR="005473B0" w:rsidRPr="00D83C6F" w:rsidRDefault="005473B0" w:rsidP="009A057B">
      <w:pPr>
        <w:pStyle w:val="Style12"/>
        <w:widowControl/>
        <w:numPr>
          <w:ilvl w:val="0"/>
          <w:numId w:val="3"/>
        </w:numPr>
        <w:tabs>
          <w:tab w:val="left" w:pos="-851"/>
          <w:tab w:val="left" w:pos="142"/>
          <w:tab w:val="left" w:leader="underscore" w:pos="709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</w:t>
      </w:r>
      <w:r w:rsidR="009A057B">
        <w:rPr>
          <w:rStyle w:val="FontStyle17"/>
          <w:sz w:val="24"/>
          <w:szCs w:val="24"/>
        </w:rPr>
        <w:t xml:space="preserve"> правонарушений в деятельности М</w:t>
      </w:r>
      <w:r w:rsidRPr="00D83C6F">
        <w:rPr>
          <w:rStyle w:val="FontStyle17"/>
          <w:sz w:val="24"/>
          <w:szCs w:val="24"/>
        </w:rPr>
        <w:t>едицинской организации.</w:t>
      </w:r>
    </w:p>
    <w:p w:rsidR="005473B0" w:rsidRPr="00D83C6F" w:rsidRDefault="005473B0" w:rsidP="009A057B">
      <w:pPr>
        <w:pStyle w:val="Style12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</w:p>
    <w:p w:rsidR="005473B0" w:rsidRPr="00D83C6F" w:rsidRDefault="005473B0" w:rsidP="009A057B">
      <w:pPr>
        <w:pStyle w:val="Style3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b/>
          <w:sz w:val="24"/>
          <w:szCs w:val="24"/>
        </w:rPr>
      </w:pPr>
      <w:proofErr w:type="gramStart"/>
      <w:r w:rsidRPr="00D83C6F">
        <w:rPr>
          <w:rStyle w:val="FontStyle17"/>
          <w:b/>
          <w:sz w:val="24"/>
          <w:szCs w:val="24"/>
          <w:lang w:val="en-US"/>
        </w:rPr>
        <w:t>II</w:t>
      </w:r>
      <w:r w:rsidRPr="00D83C6F">
        <w:rPr>
          <w:rStyle w:val="FontStyle17"/>
          <w:b/>
          <w:sz w:val="24"/>
          <w:szCs w:val="24"/>
        </w:rPr>
        <w:t>. Цель и задачи внедрения Антикоррупционной политики.</w:t>
      </w:r>
      <w:proofErr w:type="gramEnd"/>
    </w:p>
    <w:p w:rsidR="005473B0" w:rsidRPr="00D83C6F" w:rsidRDefault="005473B0" w:rsidP="009A057B">
      <w:pPr>
        <w:pStyle w:val="Style3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</w:p>
    <w:p w:rsidR="005473B0" w:rsidRPr="00D83C6F" w:rsidRDefault="005473B0" w:rsidP="009A057B">
      <w:pPr>
        <w:pStyle w:val="Style3"/>
        <w:widowControl/>
        <w:numPr>
          <w:ilvl w:val="0"/>
          <w:numId w:val="5"/>
        </w:numPr>
        <w:tabs>
          <w:tab w:val="left" w:pos="-851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Целью Антикоррупционной политики является профилактика</w:t>
      </w:r>
      <w:r w:rsidR="009A057B">
        <w:rPr>
          <w:rStyle w:val="FontStyle17"/>
          <w:sz w:val="24"/>
          <w:szCs w:val="24"/>
        </w:rPr>
        <w:t xml:space="preserve"> и противодействие коррупции в М</w:t>
      </w:r>
      <w:r w:rsidRPr="00D83C6F">
        <w:rPr>
          <w:rStyle w:val="FontStyle17"/>
          <w:sz w:val="24"/>
          <w:szCs w:val="24"/>
        </w:rPr>
        <w:t>едицинской организации.</w:t>
      </w:r>
    </w:p>
    <w:p w:rsidR="005473B0" w:rsidRPr="00D83C6F" w:rsidRDefault="005473B0" w:rsidP="009A057B">
      <w:pPr>
        <w:pStyle w:val="Style3"/>
        <w:widowControl/>
        <w:numPr>
          <w:ilvl w:val="0"/>
          <w:numId w:val="5"/>
        </w:numPr>
        <w:tabs>
          <w:tab w:val="left" w:pos="-851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 Задачами Антикоррупционной политики являются:</w:t>
      </w:r>
    </w:p>
    <w:p w:rsidR="005473B0" w:rsidRPr="00D83C6F" w:rsidRDefault="005473B0" w:rsidP="009A057B">
      <w:pPr>
        <w:pStyle w:val="Style3"/>
        <w:widowControl/>
        <w:numPr>
          <w:ilvl w:val="1"/>
          <w:numId w:val="5"/>
        </w:numPr>
        <w:tabs>
          <w:tab w:val="left" w:pos="-851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создание нормативной базы д</w:t>
      </w:r>
      <w:r w:rsidR="009A057B">
        <w:rPr>
          <w:rStyle w:val="FontStyle17"/>
          <w:sz w:val="24"/>
          <w:szCs w:val="24"/>
        </w:rPr>
        <w:t>ля урегулирования деятельности М</w:t>
      </w:r>
      <w:r w:rsidRPr="00D83C6F">
        <w:rPr>
          <w:rStyle w:val="FontStyle17"/>
          <w:sz w:val="24"/>
          <w:szCs w:val="24"/>
        </w:rPr>
        <w:t>едицинской организации в области противодействия и профилактики коррупции;</w:t>
      </w:r>
    </w:p>
    <w:p w:rsidR="005473B0" w:rsidRPr="00D83C6F" w:rsidRDefault="005473B0" w:rsidP="009A057B">
      <w:pPr>
        <w:pStyle w:val="Style3"/>
        <w:widowControl/>
        <w:numPr>
          <w:ilvl w:val="1"/>
          <w:numId w:val="5"/>
        </w:numPr>
        <w:tabs>
          <w:tab w:val="left" w:pos="-851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разработка и </w:t>
      </w:r>
      <w:r w:rsidR="00F25F29" w:rsidRPr="00D83C6F">
        <w:rPr>
          <w:rStyle w:val="FontStyle17"/>
          <w:sz w:val="24"/>
          <w:szCs w:val="24"/>
        </w:rPr>
        <w:t>реализация системы мер, процедур и механизмов, направленных на профилактику</w:t>
      </w:r>
      <w:r w:rsidR="009A057B">
        <w:rPr>
          <w:rStyle w:val="FontStyle17"/>
          <w:sz w:val="24"/>
          <w:szCs w:val="24"/>
        </w:rPr>
        <w:t xml:space="preserve"> и противодействие коррупции в М</w:t>
      </w:r>
      <w:r w:rsidR="00F25F29" w:rsidRPr="00D83C6F">
        <w:rPr>
          <w:rStyle w:val="FontStyle17"/>
          <w:sz w:val="24"/>
          <w:szCs w:val="24"/>
        </w:rPr>
        <w:t>едицинской организации;</w:t>
      </w:r>
    </w:p>
    <w:p w:rsidR="00F25F29" w:rsidRPr="00D83C6F" w:rsidRDefault="00F25F29" w:rsidP="009A057B">
      <w:pPr>
        <w:pStyle w:val="Style3"/>
        <w:widowControl/>
        <w:numPr>
          <w:ilvl w:val="1"/>
          <w:numId w:val="5"/>
        </w:numPr>
        <w:tabs>
          <w:tab w:val="left" w:pos="-851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формирование у работников ед</w:t>
      </w:r>
      <w:r w:rsidR="009A057B">
        <w:rPr>
          <w:rStyle w:val="FontStyle17"/>
          <w:sz w:val="24"/>
          <w:szCs w:val="24"/>
        </w:rPr>
        <w:t>инообразного понимания позиции М</w:t>
      </w:r>
      <w:r w:rsidRPr="00D83C6F">
        <w:rPr>
          <w:rStyle w:val="FontStyle17"/>
          <w:sz w:val="24"/>
          <w:szCs w:val="24"/>
        </w:rPr>
        <w:t>едицинской организации в неприятии коррупции в любых формах и проявлениях;</w:t>
      </w:r>
    </w:p>
    <w:p w:rsidR="00F25F29" w:rsidRPr="00D83C6F" w:rsidRDefault="00F25F29" w:rsidP="009A057B">
      <w:pPr>
        <w:pStyle w:val="Style3"/>
        <w:widowControl/>
        <w:numPr>
          <w:ilvl w:val="1"/>
          <w:numId w:val="5"/>
        </w:numPr>
        <w:tabs>
          <w:tab w:val="left" w:pos="-851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минимизац</w:t>
      </w:r>
      <w:r w:rsidR="009A057B">
        <w:rPr>
          <w:rStyle w:val="FontStyle17"/>
          <w:sz w:val="24"/>
          <w:szCs w:val="24"/>
        </w:rPr>
        <w:t xml:space="preserve">ия </w:t>
      </w:r>
      <w:proofErr w:type="gramStart"/>
      <w:r w:rsidR="009A057B">
        <w:rPr>
          <w:rStyle w:val="FontStyle17"/>
          <w:sz w:val="24"/>
          <w:szCs w:val="24"/>
        </w:rPr>
        <w:t>риска вовлечения работников М</w:t>
      </w:r>
      <w:r w:rsidRPr="00D83C6F">
        <w:rPr>
          <w:rStyle w:val="FontStyle17"/>
          <w:sz w:val="24"/>
          <w:szCs w:val="24"/>
        </w:rPr>
        <w:t>едицинской  организации</w:t>
      </w:r>
      <w:proofErr w:type="gramEnd"/>
      <w:r w:rsidRPr="00D83C6F">
        <w:rPr>
          <w:rStyle w:val="FontStyle17"/>
          <w:sz w:val="24"/>
          <w:szCs w:val="24"/>
        </w:rPr>
        <w:t xml:space="preserve"> в коррупционную деятельность.</w:t>
      </w:r>
    </w:p>
    <w:p w:rsidR="00F25F29" w:rsidRPr="00D83C6F" w:rsidRDefault="00F25F29" w:rsidP="009A057B">
      <w:pPr>
        <w:pStyle w:val="Style3"/>
        <w:widowControl/>
        <w:tabs>
          <w:tab w:val="left" w:pos="-851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</w:p>
    <w:p w:rsidR="00F25F29" w:rsidRDefault="00F25F29" w:rsidP="009A057B">
      <w:pPr>
        <w:pStyle w:val="Style3"/>
        <w:widowControl/>
        <w:tabs>
          <w:tab w:val="left" w:pos="-851"/>
        </w:tabs>
        <w:spacing w:line="240" w:lineRule="auto"/>
        <w:ind w:left="-567" w:right="-819" w:firstLine="283"/>
        <w:rPr>
          <w:rStyle w:val="FontStyle17"/>
          <w:b/>
          <w:sz w:val="24"/>
          <w:szCs w:val="24"/>
        </w:rPr>
      </w:pPr>
      <w:proofErr w:type="gramStart"/>
      <w:r w:rsidRPr="00D83C6F">
        <w:rPr>
          <w:rStyle w:val="FontStyle17"/>
          <w:b/>
          <w:sz w:val="24"/>
          <w:szCs w:val="24"/>
          <w:lang w:val="en-US"/>
        </w:rPr>
        <w:t>III</w:t>
      </w:r>
      <w:r w:rsidR="009A057B">
        <w:rPr>
          <w:rStyle w:val="FontStyle17"/>
          <w:b/>
          <w:sz w:val="24"/>
          <w:szCs w:val="24"/>
        </w:rPr>
        <w:t>. Понятия и определения</w:t>
      </w:r>
      <w:r w:rsidRPr="00D83C6F">
        <w:rPr>
          <w:rStyle w:val="FontStyle17"/>
          <w:b/>
          <w:sz w:val="24"/>
          <w:szCs w:val="24"/>
        </w:rPr>
        <w:t>,</w:t>
      </w:r>
      <w:r w:rsidR="009A057B">
        <w:rPr>
          <w:rStyle w:val="FontStyle17"/>
          <w:b/>
          <w:sz w:val="24"/>
          <w:szCs w:val="24"/>
        </w:rPr>
        <w:t xml:space="preserve"> </w:t>
      </w:r>
      <w:r w:rsidRPr="00D83C6F">
        <w:rPr>
          <w:rStyle w:val="FontStyle17"/>
          <w:b/>
          <w:sz w:val="24"/>
          <w:szCs w:val="24"/>
        </w:rPr>
        <w:t>используемые в Антикоррупционной политике.</w:t>
      </w:r>
      <w:proofErr w:type="gramEnd"/>
    </w:p>
    <w:p w:rsidR="009A057B" w:rsidRPr="00D83C6F" w:rsidRDefault="009A057B" w:rsidP="009A057B">
      <w:pPr>
        <w:pStyle w:val="Style3"/>
        <w:widowControl/>
        <w:tabs>
          <w:tab w:val="left" w:pos="-851"/>
        </w:tabs>
        <w:spacing w:line="240" w:lineRule="auto"/>
        <w:ind w:left="-567" w:right="-819" w:firstLine="283"/>
        <w:rPr>
          <w:rStyle w:val="FontStyle17"/>
          <w:b/>
          <w:sz w:val="24"/>
          <w:szCs w:val="24"/>
        </w:rPr>
      </w:pPr>
    </w:p>
    <w:p w:rsidR="00F25F29" w:rsidRPr="00D83C6F" w:rsidRDefault="00F25F29" w:rsidP="009A057B">
      <w:pPr>
        <w:pStyle w:val="Style3"/>
        <w:widowControl/>
        <w:numPr>
          <w:ilvl w:val="0"/>
          <w:numId w:val="6"/>
        </w:numPr>
        <w:tabs>
          <w:tab w:val="left" w:pos="-851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В Антикоррупционной политике используются следующие понятия:</w:t>
      </w:r>
    </w:p>
    <w:p w:rsidR="005473B0" w:rsidRPr="00D83C6F" w:rsidRDefault="00F25F29" w:rsidP="009A057B">
      <w:pPr>
        <w:pStyle w:val="Style3"/>
        <w:widowControl/>
        <w:numPr>
          <w:ilvl w:val="1"/>
          <w:numId w:val="6"/>
        </w:numPr>
        <w:tabs>
          <w:tab w:val="left" w:pos="-851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b/>
          <w:sz w:val="24"/>
          <w:szCs w:val="24"/>
        </w:rPr>
        <w:t xml:space="preserve"> </w:t>
      </w:r>
      <w:proofErr w:type="gramStart"/>
      <w:r w:rsidR="005473B0" w:rsidRPr="00D83C6F">
        <w:rPr>
          <w:rStyle w:val="FontStyle17"/>
          <w:b/>
          <w:sz w:val="24"/>
          <w:szCs w:val="24"/>
        </w:rPr>
        <w:t>Коррупция</w:t>
      </w:r>
      <w:r w:rsidR="005473B0" w:rsidRPr="00D83C6F">
        <w:rPr>
          <w:rStyle w:val="FontStyle17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473B0" w:rsidRPr="00D83C6F">
        <w:rPr>
          <w:rStyle w:val="FontStyle17"/>
          <w:sz w:val="24"/>
          <w:szCs w:val="24"/>
        </w:rPr>
        <w:t>. Коррупцией также является совершение вышеперечисленных деяний от имени или в интересах юридического лица (пункт 1 статьи 1 Федерального закона № 273-ФЗ).</w:t>
      </w:r>
    </w:p>
    <w:p w:rsidR="005473B0" w:rsidRPr="00D83C6F" w:rsidRDefault="00F25F29" w:rsidP="009A057B">
      <w:pPr>
        <w:pStyle w:val="Style3"/>
        <w:widowControl/>
        <w:numPr>
          <w:ilvl w:val="1"/>
          <w:numId w:val="6"/>
        </w:numPr>
        <w:tabs>
          <w:tab w:val="left" w:pos="-851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b/>
          <w:sz w:val="24"/>
          <w:szCs w:val="24"/>
        </w:rPr>
        <w:t xml:space="preserve"> </w:t>
      </w:r>
      <w:proofErr w:type="gramStart"/>
      <w:r w:rsidR="005473B0" w:rsidRPr="00D83C6F">
        <w:rPr>
          <w:rStyle w:val="FontStyle17"/>
          <w:b/>
          <w:sz w:val="24"/>
          <w:szCs w:val="24"/>
        </w:rPr>
        <w:t>Противодействие коррупции</w:t>
      </w:r>
      <w:r w:rsidR="005473B0" w:rsidRPr="00D83C6F">
        <w:rPr>
          <w:rStyle w:val="FontStyle17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№ 273-ФЗ):</w:t>
      </w:r>
      <w:proofErr w:type="gramEnd"/>
    </w:p>
    <w:p w:rsidR="005473B0" w:rsidRPr="00D83C6F" w:rsidRDefault="005473B0" w:rsidP="009A057B">
      <w:pPr>
        <w:pStyle w:val="Style13"/>
        <w:widowControl/>
        <w:tabs>
          <w:tab w:val="left" w:pos="-851"/>
          <w:tab w:val="left" w:pos="142"/>
          <w:tab w:val="left" w:pos="994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а)</w:t>
      </w:r>
      <w:r w:rsidRPr="00D83C6F">
        <w:rPr>
          <w:rStyle w:val="FontStyle17"/>
          <w:sz w:val="24"/>
          <w:szCs w:val="24"/>
        </w:rPr>
        <w:tab/>
        <w:t>по предупреждению коррупции, в том числе по выявлению и</w:t>
      </w:r>
      <w:r w:rsidRPr="00D83C6F">
        <w:rPr>
          <w:rStyle w:val="FontStyle17"/>
          <w:sz w:val="24"/>
          <w:szCs w:val="24"/>
        </w:rPr>
        <w:br/>
        <w:t>последующему устранению причин коррупции (профилактика коррупции);</w:t>
      </w:r>
    </w:p>
    <w:p w:rsidR="005473B0" w:rsidRPr="00D83C6F" w:rsidRDefault="005473B0" w:rsidP="009A057B">
      <w:pPr>
        <w:pStyle w:val="Style13"/>
        <w:widowControl/>
        <w:tabs>
          <w:tab w:val="left" w:pos="-851"/>
          <w:tab w:val="left" w:pos="142"/>
          <w:tab w:val="left" w:pos="994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lastRenderedPageBreak/>
        <w:t>б)</w:t>
      </w:r>
      <w:r w:rsidRPr="00D83C6F">
        <w:rPr>
          <w:rStyle w:val="FontStyle17"/>
          <w:sz w:val="24"/>
          <w:szCs w:val="24"/>
        </w:rPr>
        <w:tab/>
        <w:t>по выявлению, предупреждению, пресечению, раскрытию и</w:t>
      </w:r>
      <w:r w:rsidRPr="00D83C6F">
        <w:rPr>
          <w:rStyle w:val="FontStyle17"/>
          <w:sz w:val="24"/>
          <w:szCs w:val="24"/>
        </w:rPr>
        <w:br/>
        <w:t>расследованию коррупционных правонарушений (борьба с коррупцией);</w:t>
      </w:r>
    </w:p>
    <w:p w:rsidR="005473B0" w:rsidRPr="00D83C6F" w:rsidRDefault="005473B0" w:rsidP="009A057B">
      <w:pPr>
        <w:pStyle w:val="Style13"/>
        <w:widowControl/>
        <w:tabs>
          <w:tab w:val="left" w:pos="-851"/>
          <w:tab w:val="left" w:pos="142"/>
          <w:tab w:val="left" w:pos="994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в)</w:t>
      </w:r>
      <w:r w:rsidRPr="00D83C6F">
        <w:rPr>
          <w:rStyle w:val="FontStyle17"/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:rsidR="005473B0" w:rsidRPr="00D83C6F" w:rsidRDefault="00F25F29" w:rsidP="009A057B">
      <w:pPr>
        <w:pStyle w:val="Style13"/>
        <w:widowControl/>
        <w:tabs>
          <w:tab w:val="left" w:pos="-851"/>
          <w:tab w:val="left" w:pos="142"/>
          <w:tab w:val="left" w:pos="994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1.3.  </w:t>
      </w:r>
      <w:r w:rsidR="005473B0" w:rsidRPr="00D83C6F">
        <w:rPr>
          <w:rStyle w:val="FontStyle17"/>
          <w:b/>
          <w:sz w:val="24"/>
          <w:szCs w:val="24"/>
        </w:rPr>
        <w:t>Организация</w:t>
      </w:r>
      <w:r w:rsidR="005473B0" w:rsidRPr="00D83C6F">
        <w:rPr>
          <w:rStyle w:val="FontStyle17"/>
          <w:sz w:val="24"/>
          <w:szCs w:val="24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5473B0" w:rsidRPr="00D83C6F" w:rsidRDefault="00F25F29" w:rsidP="009A057B">
      <w:pPr>
        <w:pStyle w:val="Style13"/>
        <w:widowControl/>
        <w:tabs>
          <w:tab w:val="left" w:pos="-851"/>
          <w:tab w:val="left" w:pos="142"/>
          <w:tab w:val="left" w:pos="994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1.4. </w:t>
      </w:r>
      <w:r w:rsidR="005473B0" w:rsidRPr="00D83C6F">
        <w:rPr>
          <w:rStyle w:val="FontStyle17"/>
          <w:b/>
          <w:sz w:val="24"/>
          <w:szCs w:val="24"/>
        </w:rPr>
        <w:t xml:space="preserve">Контрагент </w:t>
      </w:r>
      <w:r w:rsidR="005473B0" w:rsidRPr="00D83C6F">
        <w:rPr>
          <w:rStyle w:val="FontStyle17"/>
          <w:sz w:val="24"/>
          <w:szCs w:val="24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473B0" w:rsidRPr="00D83C6F" w:rsidRDefault="00F25F29" w:rsidP="009A057B">
      <w:pPr>
        <w:pStyle w:val="Style13"/>
        <w:widowControl/>
        <w:tabs>
          <w:tab w:val="left" w:pos="-851"/>
          <w:tab w:val="left" w:pos="142"/>
          <w:tab w:val="left" w:pos="994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1.5. </w:t>
      </w:r>
      <w:proofErr w:type="gramStart"/>
      <w:r w:rsidR="005473B0" w:rsidRPr="00D83C6F">
        <w:rPr>
          <w:rStyle w:val="FontStyle17"/>
          <w:b/>
          <w:sz w:val="24"/>
          <w:szCs w:val="24"/>
        </w:rPr>
        <w:t>Взятка</w:t>
      </w:r>
      <w:r w:rsidR="005473B0" w:rsidRPr="00D83C6F">
        <w:rPr>
          <w:rStyle w:val="FontStyle17"/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5473B0" w:rsidRPr="00D83C6F">
        <w:rPr>
          <w:rStyle w:val="FontStyle17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473B0" w:rsidRPr="00D83C6F" w:rsidRDefault="00F25F29" w:rsidP="009A057B">
      <w:pPr>
        <w:pStyle w:val="Style13"/>
        <w:widowControl/>
        <w:tabs>
          <w:tab w:val="left" w:pos="-851"/>
          <w:tab w:val="left" w:pos="142"/>
          <w:tab w:val="left" w:pos="994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1.6. </w:t>
      </w:r>
      <w:proofErr w:type="gramStart"/>
      <w:r w:rsidR="005473B0" w:rsidRPr="00D83C6F">
        <w:rPr>
          <w:rStyle w:val="FontStyle17"/>
          <w:b/>
          <w:sz w:val="24"/>
          <w:szCs w:val="24"/>
        </w:rPr>
        <w:t>Коммерческий подкуп</w:t>
      </w:r>
      <w:r w:rsidR="005473B0" w:rsidRPr="00D83C6F">
        <w:rPr>
          <w:rStyle w:val="FontStyle17"/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473B0" w:rsidRPr="00D83C6F" w:rsidRDefault="00F25F29" w:rsidP="009A057B">
      <w:pPr>
        <w:pStyle w:val="Style13"/>
        <w:widowControl/>
        <w:tabs>
          <w:tab w:val="left" w:pos="-851"/>
          <w:tab w:val="left" w:pos="142"/>
          <w:tab w:val="left" w:pos="994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1.7. </w:t>
      </w:r>
      <w:proofErr w:type="gramStart"/>
      <w:r w:rsidR="005473B0" w:rsidRPr="00D83C6F">
        <w:rPr>
          <w:rStyle w:val="FontStyle17"/>
          <w:b/>
          <w:sz w:val="24"/>
          <w:szCs w:val="24"/>
        </w:rPr>
        <w:t>Конфликт интересов</w:t>
      </w:r>
      <w:r w:rsidR="005473B0" w:rsidRPr="00D83C6F">
        <w:rPr>
          <w:rStyle w:val="FontStyle17"/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</w:t>
      </w:r>
      <w:r w:rsidR="009A057B">
        <w:rPr>
          <w:rStyle w:val="FontStyle17"/>
          <w:sz w:val="24"/>
          <w:szCs w:val="24"/>
        </w:rPr>
        <w:t>о</w:t>
      </w:r>
      <w:r w:rsidR="005473B0" w:rsidRPr="00D83C6F">
        <w:rPr>
          <w:rStyle w:val="FontStyle17"/>
          <w:sz w:val="24"/>
          <w:szCs w:val="24"/>
        </w:rPr>
        <w:t>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5473B0" w:rsidRPr="00D83C6F">
        <w:rPr>
          <w:rStyle w:val="FontStyle17"/>
          <w:sz w:val="24"/>
          <w:szCs w:val="24"/>
        </w:rPr>
        <w:t xml:space="preserve"> (представителем организации) которой он является.</w:t>
      </w:r>
    </w:p>
    <w:p w:rsidR="005473B0" w:rsidRPr="00D83C6F" w:rsidRDefault="00740AD9" w:rsidP="009A057B">
      <w:pPr>
        <w:pStyle w:val="Style13"/>
        <w:widowControl/>
        <w:tabs>
          <w:tab w:val="left" w:pos="-851"/>
          <w:tab w:val="left" w:pos="142"/>
          <w:tab w:val="left" w:pos="994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1.8. </w:t>
      </w:r>
      <w:r w:rsidR="005473B0" w:rsidRPr="00D83C6F">
        <w:rPr>
          <w:rStyle w:val="FontStyle17"/>
          <w:b/>
          <w:sz w:val="24"/>
          <w:szCs w:val="24"/>
        </w:rPr>
        <w:t>Личная заинтересованность работника</w:t>
      </w:r>
      <w:r w:rsidR="005473B0" w:rsidRPr="00D83C6F">
        <w:rPr>
          <w:rStyle w:val="FontStyle17"/>
          <w:sz w:val="24"/>
          <w:szCs w:val="24"/>
        </w:rPr>
        <w:t xml:space="preserve"> (представителя </w:t>
      </w:r>
      <w:r w:rsidR="009A057B">
        <w:rPr>
          <w:rStyle w:val="FontStyle17"/>
          <w:sz w:val="24"/>
          <w:szCs w:val="24"/>
        </w:rPr>
        <w:t>о</w:t>
      </w:r>
      <w:r w:rsidR="005473B0" w:rsidRPr="00D83C6F">
        <w:rPr>
          <w:rStyle w:val="FontStyle17"/>
          <w:sz w:val="24"/>
          <w:szCs w:val="24"/>
        </w:rPr>
        <w:t>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473B0" w:rsidRPr="00D83C6F" w:rsidRDefault="005473B0" w:rsidP="009A057B">
      <w:pPr>
        <w:pStyle w:val="Style12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</w:p>
    <w:p w:rsidR="009A057B" w:rsidRDefault="00E1333C" w:rsidP="009A057B">
      <w:pPr>
        <w:pStyle w:val="Style3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b/>
          <w:sz w:val="24"/>
          <w:szCs w:val="24"/>
        </w:rPr>
      </w:pPr>
      <w:r w:rsidRPr="00D83C6F">
        <w:rPr>
          <w:rStyle w:val="FontStyle17"/>
          <w:b/>
          <w:sz w:val="24"/>
          <w:szCs w:val="24"/>
          <w:lang w:val="en-US"/>
        </w:rPr>
        <w:t>IV</w:t>
      </w:r>
      <w:r w:rsidR="005473B0" w:rsidRPr="00D83C6F">
        <w:rPr>
          <w:rStyle w:val="FontStyle17"/>
          <w:b/>
          <w:sz w:val="24"/>
          <w:szCs w:val="24"/>
        </w:rPr>
        <w:t xml:space="preserve">. Основные принципы </w:t>
      </w:r>
      <w:r w:rsidR="009A057B">
        <w:rPr>
          <w:rStyle w:val="FontStyle17"/>
          <w:b/>
          <w:sz w:val="24"/>
          <w:szCs w:val="24"/>
        </w:rPr>
        <w:t xml:space="preserve">антикоррупционной деятельности </w:t>
      </w:r>
    </w:p>
    <w:p w:rsidR="005473B0" w:rsidRPr="00D83C6F" w:rsidRDefault="009A057B" w:rsidP="009A057B">
      <w:pPr>
        <w:pStyle w:val="Style3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М</w:t>
      </w:r>
      <w:r w:rsidR="005473B0" w:rsidRPr="00D83C6F">
        <w:rPr>
          <w:rStyle w:val="FontStyle17"/>
          <w:b/>
          <w:sz w:val="24"/>
          <w:szCs w:val="24"/>
        </w:rPr>
        <w:t xml:space="preserve">едицинской организации </w:t>
      </w:r>
    </w:p>
    <w:p w:rsidR="005473B0" w:rsidRPr="00D83C6F" w:rsidRDefault="005473B0" w:rsidP="009A057B">
      <w:pPr>
        <w:pStyle w:val="Style3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</w:p>
    <w:p w:rsidR="005473B0" w:rsidRPr="00D83C6F" w:rsidRDefault="00E1333C" w:rsidP="009A057B">
      <w:pPr>
        <w:pStyle w:val="Style12"/>
        <w:widowControl/>
        <w:numPr>
          <w:ilvl w:val="0"/>
          <w:numId w:val="10"/>
        </w:numPr>
        <w:tabs>
          <w:tab w:val="left" w:pos="-851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proofErr w:type="gramStart"/>
      <w:r w:rsidRPr="00D83C6F">
        <w:rPr>
          <w:rStyle w:val="FontStyle17"/>
          <w:sz w:val="24"/>
          <w:szCs w:val="24"/>
        </w:rPr>
        <w:t>Основными принципами</w:t>
      </w:r>
      <w:proofErr w:type="gramEnd"/>
      <w:r w:rsidRPr="00D83C6F">
        <w:rPr>
          <w:rStyle w:val="FontStyle17"/>
          <w:sz w:val="24"/>
          <w:szCs w:val="24"/>
        </w:rPr>
        <w:t xml:space="preserve"> </w:t>
      </w:r>
      <w:r w:rsidR="009A057B">
        <w:rPr>
          <w:rStyle w:val="FontStyle17"/>
          <w:sz w:val="24"/>
          <w:szCs w:val="24"/>
        </w:rPr>
        <w:t>антикоррупционной деятельности М</w:t>
      </w:r>
      <w:r w:rsidRPr="00D83C6F">
        <w:rPr>
          <w:rStyle w:val="FontStyle17"/>
          <w:sz w:val="24"/>
          <w:szCs w:val="24"/>
        </w:rPr>
        <w:t>едицинской организации являются</w:t>
      </w:r>
      <w:r w:rsidR="005473B0" w:rsidRPr="00D83C6F">
        <w:rPr>
          <w:rStyle w:val="FontStyle17"/>
          <w:sz w:val="24"/>
          <w:szCs w:val="24"/>
        </w:rPr>
        <w:t>:</w:t>
      </w:r>
    </w:p>
    <w:p w:rsidR="005473B0" w:rsidRPr="00D83C6F" w:rsidRDefault="005473B0" w:rsidP="009A057B">
      <w:pPr>
        <w:pStyle w:val="Style12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b/>
          <w:sz w:val="24"/>
          <w:szCs w:val="24"/>
        </w:rPr>
      </w:pPr>
      <w:r w:rsidRPr="00D83C6F">
        <w:rPr>
          <w:rStyle w:val="FontStyle17"/>
          <w:sz w:val="24"/>
          <w:szCs w:val="24"/>
        </w:rPr>
        <w:t>1.</w:t>
      </w:r>
      <w:r w:rsidR="00E1333C" w:rsidRPr="00D83C6F">
        <w:rPr>
          <w:rStyle w:val="FontStyle17"/>
          <w:sz w:val="24"/>
          <w:szCs w:val="24"/>
        </w:rPr>
        <w:t>1.</w:t>
      </w:r>
      <w:r w:rsidRPr="00D83C6F">
        <w:rPr>
          <w:rStyle w:val="FontStyle17"/>
          <w:sz w:val="24"/>
          <w:szCs w:val="24"/>
        </w:rPr>
        <w:t xml:space="preserve"> </w:t>
      </w:r>
      <w:r w:rsidRPr="00D83C6F">
        <w:rPr>
          <w:rStyle w:val="FontStyle17"/>
          <w:b/>
          <w:sz w:val="24"/>
          <w:szCs w:val="24"/>
        </w:rPr>
        <w:t xml:space="preserve">Принцип соответствия </w:t>
      </w:r>
      <w:r w:rsidR="00E1333C" w:rsidRPr="00D83C6F">
        <w:rPr>
          <w:rStyle w:val="FontStyle17"/>
          <w:b/>
          <w:sz w:val="24"/>
          <w:szCs w:val="24"/>
        </w:rPr>
        <w:t xml:space="preserve">Антикоррупционной </w:t>
      </w:r>
      <w:r w:rsidRPr="00D83C6F">
        <w:rPr>
          <w:rStyle w:val="FontStyle17"/>
          <w:b/>
          <w:sz w:val="24"/>
          <w:szCs w:val="24"/>
        </w:rPr>
        <w:t xml:space="preserve">политики </w:t>
      </w:r>
      <w:r w:rsidR="009A057B">
        <w:rPr>
          <w:rStyle w:val="FontStyle17"/>
          <w:b/>
          <w:sz w:val="24"/>
          <w:szCs w:val="24"/>
        </w:rPr>
        <w:t>М</w:t>
      </w:r>
      <w:r w:rsidR="00E1333C" w:rsidRPr="00D83C6F">
        <w:rPr>
          <w:rStyle w:val="FontStyle17"/>
          <w:b/>
          <w:sz w:val="24"/>
          <w:szCs w:val="24"/>
        </w:rPr>
        <w:t xml:space="preserve">едицинской </w:t>
      </w:r>
      <w:r w:rsidRPr="00D83C6F">
        <w:rPr>
          <w:rStyle w:val="FontStyle17"/>
          <w:b/>
          <w:sz w:val="24"/>
          <w:szCs w:val="24"/>
        </w:rPr>
        <w:t>организации действующему законодательству и общепринятым нормам.</w:t>
      </w:r>
    </w:p>
    <w:p w:rsidR="005473B0" w:rsidRPr="00D83C6F" w:rsidRDefault="005473B0" w:rsidP="009A057B">
      <w:pPr>
        <w:pStyle w:val="Style12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9A057B">
        <w:rPr>
          <w:rStyle w:val="FontStyle17"/>
          <w:sz w:val="24"/>
          <w:szCs w:val="24"/>
        </w:rPr>
        <w:t xml:space="preserve">Медицинской </w:t>
      </w:r>
      <w:r w:rsidRPr="00D83C6F">
        <w:rPr>
          <w:rStyle w:val="FontStyle17"/>
          <w:sz w:val="24"/>
          <w:szCs w:val="24"/>
        </w:rPr>
        <w:t>организации.</w:t>
      </w:r>
    </w:p>
    <w:p w:rsidR="005473B0" w:rsidRPr="00D83C6F" w:rsidRDefault="00E1333C" w:rsidP="009A057B">
      <w:pPr>
        <w:pStyle w:val="Style13"/>
        <w:widowControl/>
        <w:tabs>
          <w:tab w:val="left" w:pos="-851"/>
          <w:tab w:val="left" w:pos="142"/>
          <w:tab w:val="left" w:pos="1075"/>
        </w:tabs>
        <w:spacing w:line="240" w:lineRule="auto"/>
        <w:ind w:left="-567" w:right="-819" w:firstLine="283"/>
        <w:rPr>
          <w:rStyle w:val="FontStyle17"/>
          <w:b/>
          <w:sz w:val="24"/>
          <w:szCs w:val="24"/>
        </w:rPr>
      </w:pPr>
      <w:r w:rsidRPr="00D83C6F">
        <w:rPr>
          <w:rStyle w:val="FontStyle17"/>
          <w:sz w:val="24"/>
          <w:szCs w:val="24"/>
        </w:rPr>
        <w:t>1.</w:t>
      </w:r>
      <w:r w:rsidR="005473B0" w:rsidRPr="00D83C6F">
        <w:rPr>
          <w:rStyle w:val="FontStyle17"/>
          <w:sz w:val="24"/>
          <w:szCs w:val="24"/>
        </w:rPr>
        <w:t>2.</w:t>
      </w:r>
      <w:r w:rsidR="005473B0" w:rsidRPr="00D83C6F">
        <w:rPr>
          <w:rStyle w:val="FontStyle17"/>
          <w:sz w:val="24"/>
          <w:szCs w:val="24"/>
        </w:rPr>
        <w:tab/>
      </w:r>
      <w:r w:rsidR="005473B0" w:rsidRPr="00D83C6F">
        <w:rPr>
          <w:rStyle w:val="FontStyle17"/>
          <w:b/>
          <w:sz w:val="24"/>
          <w:szCs w:val="24"/>
        </w:rPr>
        <w:t>Принцип личного примера руководства.</w:t>
      </w:r>
    </w:p>
    <w:p w:rsidR="005473B0" w:rsidRPr="00D83C6F" w:rsidRDefault="009A057B" w:rsidP="009A057B">
      <w:pPr>
        <w:pStyle w:val="Style12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Ключевая роль руководства М</w:t>
      </w:r>
      <w:r w:rsidR="005473B0" w:rsidRPr="00D83C6F">
        <w:rPr>
          <w:rStyle w:val="FontStyle17"/>
          <w:sz w:val="24"/>
          <w:szCs w:val="24"/>
        </w:rPr>
        <w:t>едицинской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473B0" w:rsidRPr="00D83C6F" w:rsidRDefault="00E1333C" w:rsidP="009A057B">
      <w:pPr>
        <w:pStyle w:val="Style13"/>
        <w:widowControl/>
        <w:tabs>
          <w:tab w:val="left" w:pos="-851"/>
          <w:tab w:val="left" w:pos="142"/>
          <w:tab w:val="left" w:pos="1075"/>
        </w:tabs>
        <w:spacing w:line="240" w:lineRule="auto"/>
        <w:ind w:left="-567" w:right="-819" w:firstLine="283"/>
        <w:rPr>
          <w:rStyle w:val="FontStyle17"/>
          <w:b/>
          <w:sz w:val="24"/>
          <w:szCs w:val="24"/>
        </w:rPr>
      </w:pPr>
      <w:r w:rsidRPr="00D83C6F">
        <w:rPr>
          <w:rStyle w:val="FontStyle17"/>
          <w:sz w:val="24"/>
          <w:szCs w:val="24"/>
        </w:rPr>
        <w:t>1.</w:t>
      </w:r>
      <w:r w:rsidR="005473B0" w:rsidRPr="00D83C6F">
        <w:rPr>
          <w:rStyle w:val="FontStyle17"/>
          <w:sz w:val="24"/>
          <w:szCs w:val="24"/>
        </w:rPr>
        <w:t>3.</w:t>
      </w:r>
      <w:r w:rsidR="005473B0" w:rsidRPr="00D83C6F">
        <w:rPr>
          <w:rStyle w:val="FontStyle17"/>
          <w:sz w:val="24"/>
          <w:szCs w:val="24"/>
        </w:rPr>
        <w:tab/>
      </w:r>
      <w:r w:rsidR="005473B0" w:rsidRPr="00D83C6F">
        <w:rPr>
          <w:rStyle w:val="FontStyle17"/>
          <w:b/>
          <w:sz w:val="24"/>
          <w:szCs w:val="24"/>
        </w:rPr>
        <w:t>Принцип вовлеченности работников.</w:t>
      </w:r>
    </w:p>
    <w:p w:rsidR="005473B0" w:rsidRPr="00D83C6F" w:rsidRDefault="009A057B" w:rsidP="009A057B">
      <w:pPr>
        <w:pStyle w:val="Style12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Информированность работников М</w:t>
      </w:r>
      <w:r w:rsidR="005473B0" w:rsidRPr="00D83C6F">
        <w:rPr>
          <w:rStyle w:val="FontStyle17"/>
          <w:sz w:val="24"/>
          <w:szCs w:val="24"/>
        </w:rPr>
        <w:t>едицинской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473B0" w:rsidRPr="00D83C6F" w:rsidRDefault="00E1333C" w:rsidP="009A057B">
      <w:pPr>
        <w:pStyle w:val="Style13"/>
        <w:widowControl/>
        <w:tabs>
          <w:tab w:val="left" w:pos="-851"/>
          <w:tab w:val="left" w:pos="142"/>
          <w:tab w:val="left" w:pos="1070"/>
        </w:tabs>
        <w:spacing w:line="240" w:lineRule="auto"/>
        <w:ind w:left="-567" w:right="-819" w:firstLine="283"/>
        <w:rPr>
          <w:rStyle w:val="FontStyle17"/>
          <w:b/>
          <w:sz w:val="24"/>
          <w:szCs w:val="24"/>
        </w:rPr>
      </w:pPr>
      <w:r w:rsidRPr="00D83C6F">
        <w:rPr>
          <w:rStyle w:val="FontStyle17"/>
          <w:sz w:val="24"/>
          <w:szCs w:val="24"/>
        </w:rPr>
        <w:lastRenderedPageBreak/>
        <w:t>1.</w:t>
      </w:r>
      <w:r w:rsidR="005473B0" w:rsidRPr="00D83C6F">
        <w:rPr>
          <w:rStyle w:val="FontStyle17"/>
          <w:sz w:val="24"/>
          <w:szCs w:val="24"/>
        </w:rPr>
        <w:t>4.</w:t>
      </w:r>
      <w:r w:rsidR="005473B0" w:rsidRPr="00D83C6F">
        <w:rPr>
          <w:rStyle w:val="FontStyle17"/>
          <w:sz w:val="24"/>
          <w:szCs w:val="24"/>
        </w:rPr>
        <w:tab/>
      </w:r>
      <w:r w:rsidR="005473B0" w:rsidRPr="00D83C6F">
        <w:rPr>
          <w:rStyle w:val="FontStyle17"/>
          <w:b/>
          <w:sz w:val="24"/>
          <w:szCs w:val="24"/>
        </w:rPr>
        <w:t xml:space="preserve">Принцип </w:t>
      </w:r>
      <w:proofErr w:type="gramStart"/>
      <w:r w:rsidR="005473B0" w:rsidRPr="00D83C6F">
        <w:rPr>
          <w:rStyle w:val="FontStyle17"/>
          <w:b/>
          <w:sz w:val="24"/>
          <w:szCs w:val="24"/>
        </w:rPr>
        <w:t>соразмерности антикоррупционных процедур риску коррупции</w:t>
      </w:r>
      <w:proofErr w:type="gramEnd"/>
      <w:r w:rsidR="005473B0" w:rsidRPr="00D83C6F">
        <w:rPr>
          <w:rStyle w:val="FontStyle17"/>
          <w:b/>
          <w:sz w:val="24"/>
          <w:szCs w:val="24"/>
        </w:rPr>
        <w:t>.</w:t>
      </w:r>
    </w:p>
    <w:p w:rsidR="005473B0" w:rsidRPr="00D83C6F" w:rsidRDefault="005473B0" w:rsidP="009A057B">
      <w:pPr>
        <w:pStyle w:val="Style12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Разработка и выполнение комплекса мероприятий, позволяющих </w:t>
      </w:r>
      <w:r w:rsidR="009A057B">
        <w:rPr>
          <w:rStyle w:val="FontStyle17"/>
          <w:sz w:val="24"/>
          <w:szCs w:val="24"/>
        </w:rPr>
        <w:t>снизить вероятность вовлечения М</w:t>
      </w:r>
      <w:r w:rsidRPr="00D83C6F">
        <w:rPr>
          <w:rStyle w:val="FontStyle17"/>
          <w:sz w:val="24"/>
          <w:szCs w:val="24"/>
        </w:rPr>
        <w:t>едицинской организации, ее руководителей и работников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5473B0" w:rsidRPr="00D83C6F" w:rsidRDefault="00E1333C" w:rsidP="009A057B">
      <w:pPr>
        <w:pStyle w:val="Style14"/>
        <w:widowControl/>
        <w:tabs>
          <w:tab w:val="left" w:pos="-851"/>
          <w:tab w:val="left" w:pos="142"/>
          <w:tab w:val="left" w:pos="1075"/>
        </w:tabs>
        <w:spacing w:line="240" w:lineRule="auto"/>
        <w:ind w:left="-567" w:right="-819" w:firstLine="283"/>
        <w:jc w:val="both"/>
        <w:rPr>
          <w:rStyle w:val="FontStyle17"/>
          <w:b/>
          <w:sz w:val="24"/>
          <w:szCs w:val="24"/>
        </w:rPr>
      </w:pPr>
      <w:r w:rsidRPr="00D83C6F">
        <w:rPr>
          <w:rStyle w:val="FontStyle17"/>
          <w:sz w:val="24"/>
          <w:szCs w:val="24"/>
        </w:rPr>
        <w:t>1.5.</w:t>
      </w:r>
      <w:r w:rsidR="005473B0" w:rsidRPr="00D83C6F">
        <w:rPr>
          <w:rStyle w:val="FontStyle17"/>
          <w:b/>
          <w:sz w:val="24"/>
          <w:szCs w:val="24"/>
        </w:rPr>
        <w:t>Принцип эффективности антикоррупционных процедур.</w:t>
      </w:r>
    </w:p>
    <w:p w:rsidR="005473B0" w:rsidRPr="00D83C6F" w:rsidRDefault="005473B0" w:rsidP="009A057B">
      <w:pPr>
        <w:pStyle w:val="Style14"/>
        <w:widowControl/>
        <w:tabs>
          <w:tab w:val="left" w:pos="-851"/>
          <w:tab w:val="left" w:pos="142"/>
          <w:tab w:val="left" w:pos="1075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Применение в </w:t>
      </w:r>
      <w:r w:rsidR="009A057B">
        <w:rPr>
          <w:rStyle w:val="FontStyle17"/>
          <w:sz w:val="24"/>
          <w:szCs w:val="24"/>
        </w:rPr>
        <w:t xml:space="preserve">Медицинской </w:t>
      </w:r>
      <w:r w:rsidRPr="00D83C6F">
        <w:rPr>
          <w:rStyle w:val="FontStyle17"/>
          <w:sz w:val="24"/>
          <w:szCs w:val="24"/>
        </w:rPr>
        <w:t xml:space="preserve">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D83C6F">
        <w:rPr>
          <w:rStyle w:val="FontStyle17"/>
          <w:sz w:val="24"/>
          <w:szCs w:val="24"/>
        </w:rPr>
        <w:t>приносят значимый результат</w:t>
      </w:r>
      <w:proofErr w:type="gramEnd"/>
      <w:r w:rsidRPr="00D83C6F">
        <w:rPr>
          <w:rStyle w:val="FontStyle17"/>
          <w:sz w:val="24"/>
          <w:szCs w:val="24"/>
        </w:rPr>
        <w:t>.</w:t>
      </w:r>
    </w:p>
    <w:p w:rsidR="005473B0" w:rsidRPr="00D83C6F" w:rsidRDefault="00E1333C" w:rsidP="009A057B">
      <w:pPr>
        <w:pStyle w:val="Style14"/>
        <w:widowControl/>
        <w:tabs>
          <w:tab w:val="left" w:pos="-851"/>
          <w:tab w:val="left" w:pos="142"/>
          <w:tab w:val="left" w:pos="1075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1.6.</w:t>
      </w:r>
      <w:r w:rsidR="005473B0" w:rsidRPr="00D83C6F">
        <w:rPr>
          <w:rStyle w:val="FontStyle17"/>
          <w:b/>
          <w:sz w:val="24"/>
          <w:szCs w:val="24"/>
        </w:rPr>
        <w:t>Принцип ответственности и неотвратимости наказания.</w:t>
      </w:r>
    </w:p>
    <w:p w:rsidR="005473B0" w:rsidRPr="00D83C6F" w:rsidRDefault="005473B0" w:rsidP="009A057B">
      <w:pPr>
        <w:pStyle w:val="Style14"/>
        <w:widowControl/>
        <w:tabs>
          <w:tab w:val="left" w:pos="-851"/>
          <w:tab w:val="left" w:pos="142"/>
          <w:tab w:val="left" w:pos="1075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Неотврати</w:t>
      </w:r>
      <w:r w:rsidR="009A057B">
        <w:rPr>
          <w:rStyle w:val="FontStyle17"/>
          <w:sz w:val="24"/>
          <w:szCs w:val="24"/>
        </w:rPr>
        <w:t>мость наказания для работников М</w:t>
      </w:r>
      <w:r w:rsidRPr="00D83C6F">
        <w:rPr>
          <w:rStyle w:val="FontStyle17"/>
          <w:sz w:val="24"/>
          <w:szCs w:val="24"/>
        </w:rPr>
        <w:t xml:space="preserve">едицинской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9A057B">
        <w:rPr>
          <w:rStyle w:val="FontStyle17"/>
          <w:sz w:val="24"/>
          <w:szCs w:val="24"/>
        </w:rPr>
        <w:t xml:space="preserve">Медицинской </w:t>
      </w:r>
      <w:r w:rsidRPr="00D83C6F">
        <w:rPr>
          <w:rStyle w:val="FontStyle17"/>
          <w:sz w:val="24"/>
          <w:szCs w:val="24"/>
        </w:rPr>
        <w:t xml:space="preserve">организации за реализацию </w:t>
      </w:r>
      <w:proofErr w:type="gramStart"/>
      <w:r w:rsidRPr="00D83C6F">
        <w:rPr>
          <w:rStyle w:val="FontStyle17"/>
          <w:sz w:val="24"/>
          <w:szCs w:val="24"/>
        </w:rPr>
        <w:t>внутриорганизационной антикоррупционной</w:t>
      </w:r>
      <w:proofErr w:type="gramEnd"/>
      <w:r w:rsidRPr="00D83C6F">
        <w:rPr>
          <w:rStyle w:val="FontStyle17"/>
          <w:sz w:val="24"/>
          <w:szCs w:val="24"/>
        </w:rPr>
        <w:t xml:space="preserve"> политики.</w:t>
      </w:r>
    </w:p>
    <w:p w:rsidR="005473B0" w:rsidRPr="00D83C6F" w:rsidRDefault="00E1333C" w:rsidP="009A057B">
      <w:pPr>
        <w:pStyle w:val="Style14"/>
        <w:widowControl/>
        <w:tabs>
          <w:tab w:val="left" w:pos="-851"/>
          <w:tab w:val="left" w:pos="142"/>
          <w:tab w:val="left" w:pos="1075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1.7.</w:t>
      </w:r>
      <w:r w:rsidR="005473B0" w:rsidRPr="00D83C6F">
        <w:rPr>
          <w:rStyle w:val="FontStyle17"/>
          <w:b/>
          <w:sz w:val="24"/>
          <w:szCs w:val="24"/>
        </w:rPr>
        <w:t>Принцип постоянного контроля и регулярного мониторинга.</w:t>
      </w:r>
    </w:p>
    <w:p w:rsidR="005473B0" w:rsidRPr="00D83C6F" w:rsidRDefault="005473B0" w:rsidP="009A057B">
      <w:pPr>
        <w:pStyle w:val="Style14"/>
        <w:widowControl/>
        <w:tabs>
          <w:tab w:val="left" w:pos="-851"/>
          <w:tab w:val="left" w:pos="142"/>
          <w:tab w:val="left" w:pos="1075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83C6F">
        <w:rPr>
          <w:rStyle w:val="FontStyle17"/>
          <w:sz w:val="24"/>
          <w:szCs w:val="24"/>
        </w:rPr>
        <w:t>контроля за</w:t>
      </w:r>
      <w:proofErr w:type="gramEnd"/>
      <w:r w:rsidRPr="00D83C6F">
        <w:rPr>
          <w:rStyle w:val="FontStyle17"/>
          <w:sz w:val="24"/>
          <w:szCs w:val="24"/>
        </w:rPr>
        <w:t xml:space="preserve"> их исполнением.</w:t>
      </w:r>
    </w:p>
    <w:p w:rsidR="005473B0" w:rsidRPr="00D83C6F" w:rsidRDefault="005473B0" w:rsidP="009A057B">
      <w:pPr>
        <w:pStyle w:val="Style11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b/>
          <w:sz w:val="24"/>
          <w:szCs w:val="24"/>
        </w:rPr>
      </w:pPr>
    </w:p>
    <w:p w:rsidR="005473B0" w:rsidRPr="00D83C6F" w:rsidRDefault="00E1333C" w:rsidP="009A057B">
      <w:pPr>
        <w:pStyle w:val="Style3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b/>
          <w:sz w:val="24"/>
          <w:szCs w:val="24"/>
        </w:rPr>
      </w:pPr>
      <w:r w:rsidRPr="00D83C6F">
        <w:rPr>
          <w:rStyle w:val="FontStyle17"/>
          <w:b/>
          <w:sz w:val="24"/>
          <w:szCs w:val="24"/>
          <w:lang w:val="en-US"/>
        </w:rPr>
        <w:t>V</w:t>
      </w:r>
      <w:r w:rsidRPr="00D83C6F">
        <w:rPr>
          <w:rStyle w:val="FontStyle17"/>
          <w:b/>
          <w:sz w:val="24"/>
          <w:szCs w:val="24"/>
        </w:rPr>
        <w:t>.</w:t>
      </w:r>
      <w:r w:rsidR="005473B0" w:rsidRPr="00D83C6F">
        <w:rPr>
          <w:rStyle w:val="FontStyle17"/>
          <w:b/>
          <w:sz w:val="24"/>
          <w:szCs w:val="24"/>
        </w:rPr>
        <w:t xml:space="preserve"> Область применения политики и круг лиц, попадающих под действие политики</w:t>
      </w:r>
    </w:p>
    <w:p w:rsidR="005473B0" w:rsidRPr="00D83C6F" w:rsidRDefault="005473B0" w:rsidP="009A057B">
      <w:pPr>
        <w:pStyle w:val="Style3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</w:p>
    <w:p w:rsidR="001A3C9D" w:rsidRPr="00D83C6F" w:rsidRDefault="005473B0" w:rsidP="009A057B">
      <w:pPr>
        <w:pStyle w:val="Style12"/>
        <w:widowControl/>
        <w:numPr>
          <w:ilvl w:val="0"/>
          <w:numId w:val="13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Основным кругом лиц, попадающих под действие </w:t>
      </w:r>
      <w:r w:rsidR="00E1333C" w:rsidRPr="00D83C6F">
        <w:rPr>
          <w:rStyle w:val="FontStyle17"/>
          <w:sz w:val="24"/>
          <w:szCs w:val="24"/>
        </w:rPr>
        <w:t xml:space="preserve">Антикоррупционной </w:t>
      </w:r>
      <w:r w:rsidR="009A057B">
        <w:rPr>
          <w:rStyle w:val="FontStyle17"/>
          <w:sz w:val="24"/>
          <w:szCs w:val="24"/>
        </w:rPr>
        <w:t>политики, являются работники М</w:t>
      </w:r>
      <w:r w:rsidRPr="00D83C6F">
        <w:rPr>
          <w:rStyle w:val="FontStyle17"/>
          <w:sz w:val="24"/>
          <w:szCs w:val="24"/>
        </w:rPr>
        <w:t xml:space="preserve">едицинской организации, находящиеся с ней в трудовых отношениях, вне зависимости от занимаемой должности и выполняемых функций. </w:t>
      </w:r>
    </w:p>
    <w:p w:rsidR="005473B0" w:rsidRPr="00D83C6F" w:rsidRDefault="001A3C9D" w:rsidP="009A057B">
      <w:pPr>
        <w:pStyle w:val="Style12"/>
        <w:widowControl/>
        <w:numPr>
          <w:ilvl w:val="0"/>
          <w:numId w:val="13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Положения настоящей антикоррупционной политики также распространяются</w:t>
      </w:r>
      <w:r w:rsidR="00EE4E0F" w:rsidRPr="00D83C6F">
        <w:rPr>
          <w:rStyle w:val="FontStyle17"/>
          <w:sz w:val="24"/>
          <w:szCs w:val="24"/>
        </w:rPr>
        <w:t xml:space="preserve"> на </w:t>
      </w:r>
      <w:r w:rsidR="009A057B">
        <w:rPr>
          <w:rStyle w:val="FontStyle17"/>
          <w:sz w:val="24"/>
          <w:szCs w:val="24"/>
        </w:rPr>
        <w:t>контрагентов М</w:t>
      </w:r>
      <w:r w:rsidR="008224FA" w:rsidRPr="00D83C6F">
        <w:rPr>
          <w:rStyle w:val="FontStyle17"/>
          <w:sz w:val="24"/>
          <w:szCs w:val="24"/>
        </w:rPr>
        <w:t>едицинской организации и иных лиц в случаях, когда соответствующие обязательства закреплены в государственных контрактах (контрактах, гражданско-правовых договорах), либо вытекают из закона</w:t>
      </w:r>
      <w:r w:rsidR="005473B0" w:rsidRPr="00D83C6F">
        <w:rPr>
          <w:rStyle w:val="FontStyle17"/>
          <w:sz w:val="24"/>
          <w:szCs w:val="24"/>
        </w:rPr>
        <w:t>.</w:t>
      </w:r>
    </w:p>
    <w:p w:rsidR="005473B0" w:rsidRPr="00D83C6F" w:rsidRDefault="005473B0" w:rsidP="009A057B">
      <w:pPr>
        <w:pStyle w:val="Style12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</w:p>
    <w:p w:rsidR="005473B0" w:rsidRPr="00D83C6F" w:rsidRDefault="00EE4E0F" w:rsidP="009A057B">
      <w:pPr>
        <w:pStyle w:val="Style3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b/>
          <w:sz w:val="24"/>
          <w:szCs w:val="24"/>
        </w:rPr>
      </w:pPr>
      <w:r w:rsidRPr="00D83C6F">
        <w:rPr>
          <w:rStyle w:val="FontStyle17"/>
          <w:b/>
          <w:sz w:val="24"/>
          <w:szCs w:val="24"/>
          <w:lang w:val="en-US"/>
        </w:rPr>
        <w:t>VI</w:t>
      </w:r>
      <w:r w:rsidRPr="00D83C6F">
        <w:rPr>
          <w:rStyle w:val="FontStyle17"/>
          <w:b/>
          <w:sz w:val="24"/>
          <w:szCs w:val="24"/>
        </w:rPr>
        <w:t>.</w:t>
      </w:r>
      <w:r w:rsidR="005473B0" w:rsidRPr="00D83C6F">
        <w:rPr>
          <w:rStyle w:val="FontStyle17"/>
          <w:b/>
          <w:sz w:val="24"/>
          <w:szCs w:val="24"/>
        </w:rPr>
        <w:t xml:space="preserve"> Определение должностных лиц организации, ответственных за реализацию антикоррупционной политики</w:t>
      </w:r>
    </w:p>
    <w:p w:rsidR="005473B0" w:rsidRPr="00D83C6F" w:rsidRDefault="005473B0" w:rsidP="009A057B">
      <w:pPr>
        <w:pStyle w:val="Style3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</w:p>
    <w:p w:rsidR="00A003DD" w:rsidRDefault="005473B0" w:rsidP="00733C35">
      <w:pPr>
        <w:pStyle w:val="Style12"/>
        <w:widowControl/>
        <w:numPr>
          <w:ilvl w:val="0"/>
          <w:numId w:val="14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В </w:t>
      </w:r>
      <w:r w:rsidR="00733C35">
        <w:rPr>
          <w:rStyle w:val="FontStyle17"/>
          <w:sz w:val="24"/>
          <w:szCs w:val="24"/>
        </w:rPr>
        <w:t>М</w:t>
      </w:r>
      <w:r w:rsidRPr="00D83C6F">
        <w:rPr>
          <w:rStyle w:val="FontStyle17"/>
          <w:sz w:val="24"/>
          <w:szCs w:val="24"/>
        </w:rPr>
        <w:t xml:space="preserve">едицинской организации ответственным за </w:t>
      </w:r>
      <w:r w:rsidR="00BF0212" w:rsidRPr="00D83C6F">
        <w:rPr>
          <w:rStyle w:val="FontStyle17"/>
          <w:sz w:val="24"/>
          <w:szCs w:val="24"/>
        </w:rPr>
        <w:t>реализацию Антикоррупционной политики явля</w:t>
      </w:r>
      <w:r w:rsidR="00733C35">
        <w:rPr>
          <w:rStyle w:val="FontStyle17"/>
          <w:sz w:val="24"/>
          <w:szCs w:val="24"/>
        </w:rPr>
        <w:t>е</w:t>
      </w:r>
      <w:r w:rsidR="00BF0212" w:rsidRPr="00D83C6F">
        <w:rPr>
          <w:rStyle w:val="FontStyle17"/>
          <w:sz w:val="24"/>
          <w:szCs w:val="24"/>
        </w:rPr>
        <w:t>тся</w:t>
      </w:r>
      <w:r w:rsidR="00733C35">
        <w:rPr>
          <w:rStyle w:val="FontStyle17"/>
          <w:sz w:val="24"/>
          <w:szCs w:val="24"/>
        </w:rPr>
        <w:t xml:space="preserve"> юрисконсульт.</w:t>
      </w:r>
    </w:p>
    <w:p w:rsidR="00733C35" w:rsidRPr="00733C35" w:rsidRDefault="00733C35" w:rsidP="00733C35">
      <w:pPr>
        <w:pStyle w:val="Style12"/>
        <w:widowControl/>
        <w:numPr>
          <w:ilvl w:val="0"/>
          <w:numId w:val="14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Руководители структурных подразделений, а также другие работники Медицинской организации, при необходимости обязаны оказывать содействие ответственному лицу в реализации Антикоррупционной политики.</w:t>
      </w:r>
    </w:p>
    <w:p w:rsidR="00A003DD" w:rsidRDefault="00733C35" w:rsidP="00350E8D">
      <w:pPr>
        <w:pStyle w:val="Style3"/>
        <w:widowControl/>
        <w:numPr>
          <w:ilvl w:val="0"/>
          <w:numId w:val="14"/>
        </w:numPr>
        <w:tabs>
          <w:tab w:val="left" w:pos="-851"/>
          <w:tab w:val="left" w:pos="142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Ответственное лицо </w:t>
      </w:r>
      <w:r w:rsidR="00A003DD" w:rsidRPr="00A003DD">
        <w:rPr>
          <w:rStyle w:val="FontStyle17"/>
          <w:sz w:val="24"/>
          <w:szCs w:val="24"/>
        </w:rPr>
        <w:t>обязан</w:t>
      </w:r>
      <w:r>
        <w:rPr>
          <w:rStyle w:val="FontStyle17"/>
          <w:sz w:val="24"/>
          <w:szCs w:val="24"/>
        </w:rPr>
        <w:t>о</w:t>
      </w:r>
      <w:r w:rsidR="00A003DD" w:rsidRPr="00A003DD">
        <w:rPr>
          <w:rStyle w:val="FontStyle17"/>
          <w:sz w:val="24"/>
          <w:szCs w:val="24"/>
        </w:rPr>
        <w:t xml:space="preserve"> обеспечить выполнение требований</w:t>
      </w:r>
      <w:r w:rsidR="00A003DD">
        <w:rPr>
          <w:rStyle w:val="FontStyle17"/>
          <w:sz w:val="24"/>
          <w:szCs w:val="24"/>
        </w:rPr>
        <w:t xml:space="preserve"> </w:t>
      </w:r>
      <w:r w:rsidR="00A003DD" w:rsidRPr="00A003DD">
        <w:rPr>
          <w:rStyle w:val="FontStyle17"/>
          <w:sz w:val="24"/>
          <w:szCs w:val="24"/>
        </w:rPr>
        <w:t>действующего законодательства о противодействии коррупции и локальных нормативных</w:t>
      </w:r>
      <w:r w:rsidR="00A003DD">
        <w:rPr>
          <w:rStyle w:val="FontStyle17"/>
          <w:sz w:val="24"/>
          <w:szCs w:val="24"/>
        </w:rPr>
        <w:t xml:space="preserve"> </w:t>
      </w:r>
      <w:r w:rsidR="00A003DD" w:rsidRPr="00A003DD">
        <w:rPr>
          <w:rStyle w:val="FontStyle17"/>
          <w:sz w:val="24"/>
          <w:szCs w:val="24"/>
        </w:rPr>
        <w:t xml:space="preserve">актов </w:t>
      </w:r>
      <w:r w:rsidR="009A057B">
        <w:rPr>
          <w:rStyle w:val="FontStyle17"/>
          <w:sz w:val="24"/>
          <w:szCs w:val="24"/>
        </w:rPr>
        <w:t>М</w:t>
      </w:r>
      <w:r w:rsidR="00A003DD">
        <w:rPr>
          <w:rStyle w:val="FontStyle17"/>
          <w:sz w:val="24"/>
          <w:szCs w:val="24"/>
        </w:rPr>
        <w:t>едицинской организации</w:t>
      </w:r>
      <w:r w:rsidR="00A003DD" w:rsidRPr="00A003DD">
        <w:rPr>
          <w:rStyle w:val="FontStyle17"/>
          <w:sz w:val="24"/>
          <w:szCs w:val="24"/>
        </w:rPr>
        <w:t>, направленных на реализацию мер по предупреждению коррупции</w:t>
      </w:r>
      <w:r w:rsidR="00A003DD">
        <w:rPr>
          <w:rStyle w:val="FontStyle17"/>
          <w:sz w:val="24"/>
          <w:szCs w:val="24"/>
        </w:rPr>
        <w:t xml:space="preserve"> </w:t>
      </w:r>
      <w:r w:rsidR="009A057B">
        <w:rPr>
          <w:rStyle w:val="FontStyle17"/>
          <w:sz w:val="24"/>
          <w:szCs w:val="24"/>
        </w:rPr>
        <w:t>соответственно в М</w:t>
      </w:r>
      <w:r w:rsidR="00A003DD">
        <w:rPr>
          <w:rStyle w:val="FontStyle17"/>
          <w:sz w:val="24"/>
          <w:szCs w:val="24"/>
        </w:rPr>
        <w:t>едицинской организации.</w:t>
      </w:r>
    </w:p>
    <w:p w:rsidR="005473B0" w:rsidRPr="00A003DD" w:rsidRDefault="005473B0" w:rsidP="00350E8D">
      <w:pPr>
        <w:pStyle w:val="Style3"/>
        <w:widowControl/>
        <w:numPr>
          <w:ilvl w:val="0"/>
          <w:numId w:val="14"/>
        </w:numPr>
        <w:tabs>
          <w:tab w:val="left" w:pos="-851"/>
          <w:tab w:val="left" w:pos="142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A003DD">
        <w:rPr>
          <w:rStyle w:val="FontStyle17"/>
          <w:sz w:val="24"/>
          <w:szCs w:val="24"/>
        </w:rPr>
        <w:t xml:space="preserve">Эти обязанности включают </w:t>
      </w:r>
      <w:r w:rsidR="00A003DD">
        <w:rPr>
          <w:rStyle w:val="FontStyle17"/>
          <w:sz w:val="24"/>
          <w:szCs w:val="24"/>
        </w:rPr>
        <w:t>в себя</w:t>
      </w:r>
      <w:r w:rsidRPr="00A003DD">
        <w:rPr>
          <w:rStyle w:val="FontStyle17"/>
          <w:sz w:val="24"/>
          <w:szCs w:val="24"/>
        </w:rPr>
        <w:t>:</w:t>
      </w:r>
    </w:p>
    <w:p w:rsidR="005473B0" w:rsidRPr="00D83C6F" w:rsidRDefault="009A057B" w:rsidP="00350E8D">
      <w:pPr>
        <w:pStyle w:val="Style12"/>
        <w:widowControl/>
        <w:numPr>
          <w:ilvl w:val="1"/>
          <w:numId w:val="14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="00FF3DCE" w:rsidRPr="00D83C6F">
        <w:rPr>
          <w:rStyle w:val="FontStyle17"/>
          <w:sz w:val="24"/>
          <w:szCs w:val="24"/>
        </w:rPr>
        <w:t>утверждение</w:t>
      </w:r>
      <w:r>
        <w:rPr>
          <w:rStyle w:val="FontStyle17"/>
          <w:sz w:val="24"/>
          <w:szCs w:val="24"/>
        </w:rPr>
        <w:t xml:space="preserve"> локальных нормативных актов М</w:t>
      </w:r>
      <w:r w:rsidR="005473B0" w:rsidRPr="00D83C6F">
        <w:rPr>
          <w:rStyle w:val="FontStyle17"/>
          <w:sz w:val="24"/>
          <w:szCs w:val="24"/>
        </w:rPr>
        <w:t>едицинской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5473B0" w:rsidRPr="00D83C6F" w:rsidRDefault="005473B0" w:rsidP="00350E8D">
      <w:pPr>
        <w:pStyle w:val="Style12"/>
        <w:widowControl/>
        <w:numPr>
          <w:ilvl w:val="1"/>
          <w:numId w:val="14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проведение контрольных мероприятий, направленных на выявление коррупцион</w:t>
      </w:r>
      <w:r w:rsidR="009A057B">
        <w:rPr>
          <w:rStyle w:val="FontStyle17"/>
          <w:sz w:val="24"/>
          <w:szCs w:val="24"/>
        </w:rPr>
        <w:t>ных правонарушений работниками М</w:t>
      </w:r>
      <w:r w:rsidRPr="00D83C6F">
        <w:rPr>
          <w:rStyle w:val="FontStyle17"/>
          <w:sz w:val="24"/>
          <w:szCs w:val="24"/>
        </w:rPr>
        <w:t>едицинской организации;</w:t>
      </w:r>
    </w:p>
    <w:p w:rsidR="005473B0" w:rsidRPr="00D83C6F" w:rsidRDefault="005473B0" w:rsidP="00350E8D">
      <w:pPr>
        <w:pStyle w:val="Style3"/>
        <w:widowControl/>
        <w:numPr>
          <w:ilvl w:val="1"/>
          <w:numId w:val="14"/>
        </w:numPr>
        <w:tabs>
          <w:tab w:val="left" w:pos="-851"/>
          <w:tab w:val="left" w:pos="142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организация проведения оценки коррупционных рисков;</w:t>
      </w:r>
    </w:p>
    <w:p w:rsidR="005473B0" w:rsidRPr="00D83C6F" w:rsidRDefault="005473B0" w:rsidP="00350E8D">
      <w:pPr>
        <w:pStyle w:val="Style12"/>
        <w:widowControl/>
        <w:numPr>
          <w:ilvl w:val="1"/>
          <w:numId w:val="14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proofErr w:type="gramStart"/>
      <w:r w:rsidRPr="00D83C6F">
        <w:rPr>
          <w:rStyle w:val="FontStyle17"/>
          <w:sz w:val="24"/>
          <w:szCs w:val="24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</w:t>
      </w:r>
      <w:r w:rsidR="009A057B">
        <w:rPr>
          <w:rStyle w:val="FontStyle17"/>
          <w:sz w:val="24"/>
          <w:szCs w:val="24"/>
        </w:rPr>
        <w:t xml:space="preserve">Медицинской </w:t>
      </w:r>
      <w:r w:rsidRPr="00D83C6F">
        <w:rPr>
          <w:rStyle w:val="FontStyle17"/>
          <w:sz w:val="24"/>
          <w:szCs w:val="24"/>
        </w:rPr>
        <w:t xml:space="preserve"> организации, а также о случаях совершения коррупционных правонарушений работниками, контрагентами</w:t>
      </w:r>
      <w:r w:rsidR="009A057B">
        <w:rPr>
          <w:rStyle w:val="FontStyle17"/>
          <w:sz w:val="24"/>
          <w:szCs w:val="24"/>
        </w:rPr>
        <w:t xml:space="preserve"> М</w:t>
      </w:r>
      <w:r w:rsidRPr="00D83C6F">
        <w:rPr>
          <w:rStyle w:val="FontStyle17"/>
          <w:sz w:val="24"/>
          <w:szCs w:val="24"/>
        </w:rPr>
        <w:t>едицинской организации или иными лицами;</w:t>
      </w:r>
      <w:proofErr w:type="gramEnd"/>
    </w:p>
    <w:p w:rsidR="005473B0" w:rsidRPr="00D83C6F" w:rsidRDefault="009A057B" w:rsidP="00350E8D">
      <w:pPr>
        <w:pStyle w:val="Style12"/>
        <w:widowControl/>
        <w:numPr>
          <w:ilvl w:val="1"/>
          <w:numId w:val="14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="005473B0" w:rsidRPr="00D83C6F">
        <w:rPr>
          <w:rStyle w:val="FontStyle17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473B0" w:rsidRPr="00D83C6F" w:rsidRDefault="005473B0" w:rsidP="00350E8D">
      <w:pPr>
        <w:pStyle w:val="Style12"/>
        <w:widowControl/>
        <w:numPr>
          <w:ilvl w:val="1"/>
          <w:numId w:val="14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lastRenderedPageBreak/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473B0" w:rsidRPr="00D83C6F" w:rsidRDefault="005473B0" w:rsidP="00350E8D">
      <w:pPr>
        <w:pStyle w:val="Style12"/>
        <w:widowControl/>
        <w:numPr>
          <w:ilvl w:val="1"/>
          <w:numId w:val="14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473B0" w:rsidRPr="00D83C6F" w:rsidRDefault="005473B0" w:rsidP="00350E8D">
      <w:pPr>
        <w:pStyle w:val="Style12"/>
        <w:widowControl/>
        <w:numPr>
          <w:ilvl w:val="1"/>
          <w:numId w:val="14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проведение оценки результатов антикоррупционной работы и подготовка соответствующих отчетных материалов.</w:t>
      </w:r>
    </w:p>
    <w:p w:rsidR="005473B0" w:rsidRPr="00D83C6F" w:rsidRDefault="005473B0" w:rsidP="009A057B">
      <w:pPr>
        <w:pStyle w:val="Style12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</w:p>
    <w:p w:rsidR="005473B0" w:rsidRPr="00D83C6F" w:rsidRDefault="00FF3DCE" w:rsidP="009A057B">
      <w:pPr>
        <w:pStyle w:val="Style9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jc w:val="center"/>
        <w:rPr>
          <w:rStyle w:val="FontStyle17"/>
          <w:b/>
          <w:sz w:val="24"/>
          <w:szCs w:val="24"/>
        </w:rPr>
      </w:pPr>
      <w:r w:rsidRPr="00D83C6F">
        <w:rPr>
          <w:rStyle w:val="FontStyle17"/>
          <w:b/>
          <w:sz w:val="24"/>
          <w:szCs w:val="24"/>
          <w:lang w:val="en-US"/>
        </w:rPr>
        <w:t>VII</w:t>
      </w:r>
      <w:r w:rsidRPr="00D83C6F">
        <w:rPr>
          <w:rStyle w:val="FontStyle17"/>
          <w:b/>
          <w:sz w:val="24"/>
          <w:szCs w:val="24"/>
        </w:rPr>
        <w:t>.</w:t>
      </w:r>
      <w:r w:rsidR="005473B0" w:rsidRPr="00D83C6F">
        <w:rPr>
          <w:rStyle w:val="FontStyle17"/>
          <w:b/>
          <w:sz w:val="24"/>
          <w:szCs w:val="24"/>
        </w:rPr>
        <w:t xml:space="preserve"> Определение и закрепление обязанностей работников и медицинской организации, связанных с предупреждением и противодействием коррупции</w:t>
      </w:r>
    </w:p>
    <w:p w:rsidR="005473B0" w:rsidRPr="00D83C6F" w:rsidRDefault="005473B0" w:rsidP="009A057B">
      <w:pPr>
        <w:pStyle w:val="Style9"/>
        <w:widowControl/>
        <w:tabs>
          <w:tab w:val="left" w:pos="-851"/>
          <w:tab w:val="left" w:pos="142"/>
        </w:tabs>
        <w:spacing w:line="240" w:lineRule="auto"/>
        <w:ind w:left="-567" w:right="-819" w:firstLine="283"/>
        <w:jc w:val="both"/>
        <w:rPr>
          <w:rStyle w:val="FontStyle17"/>
          <w:sz w:val="24"/>
          <w:szCs w:val="24"/>
        </w:rPr>
      </w:pPr>
    </w:p>
    <w:p w:rsidR="005473B0" w:rsidRPr="00D83C6F" w:rsidRDefault="005473B0" w:rsidP="009A057B">
      <w:pPr>
        <w:pStyle w:val="Style12"/>
        <w:widowControl/>
        <w:numPr>
          <w:ilvl w:val="0"/>
          <w:numId w:val="15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 xml:space="preserve">Общими обязанностями </w:t>
      </w:r>
      <w:r w:rsidR="00350E8D">
        <w:rPr>
          <w:rStyle w:val="FontStyle17"/>
          <w:sz w:val="24"/>
          <w:szCs w:val="24"/>
        </w:rPr>
        <w:t xml:space="preserve">для всех </w:t>
      </w:r>
      <w:r w:rsidRPr="00D83C6F">
        <w:rPr>
          <w:rStyle w:val="FontStyle17"/>
          <w:sz w:val="24"/>
          <w:szCs w:val="24"/>
        </w:rPr>
        <w:t xml:space="preserve">работников </w:t>
      </w:r>
      <w:r w:rsidR="00350E8D">
        <w:rPr>
          <w:rStyle w:val="FontStyle17"/>
          <w:sz w:val="24"/>
          <w:szCs w:val="24"/>
        </w:rPr>
        <w:t xml:space="preserve">Медицинской организации </w:t>
      </w:r>
      <w:r w:rsidRPr="00D83C6F">
        <w:rPr>
          <w:rStyle w:val="FontStyle17"/>
          <w:sz w:val="24"/>
          <w:szCs w:val="24"/>
        </w:rPr>
        <w:t>в связи с предупреждением и противодействием коррупции являются следующие:</w:t>
      </w:r>
    </w:p>
    <w:p w:rsidR="005473B0" w:rsidRPr="00D83C6F" w:rsidRDefault="005473B0" w:rsidP="009A057B">
      <w:pPr>
        <w:pStyle w:val="Style12"/>
        <w:widowControl/>
        <w:numPr>
          <w:ilvl w:val="1"/>
          <w:numId w:val="15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воздерживаться от совершения и (или) участия в совершении коррупционных правонарушений в интерес</w:t>
      </w:r>
      <w:r w:rsidR="00350E8D">
        <w:rPr>
          <w:rStyle w:val="FontStyle17"/>
          <w:sz w:val="24"/>
          <w:szCs w:val="24"/>
        </w:rPr>
        <w:t>ах или от имени М</w:t>
      </w:r>
      <w:r w:rsidRPr="00D83C6F">
        <w:rPr>
          <w:rStyle w:val="FontStyle17"/>
          <w:sz w:val="24"/>
          <w:szCs w:val="24"/>
        </w:rPr>
        <w:t>едицинской организации;</w:t>
      </w:r>
    </w:p>
    <w:p w:rsidR="005473B0" w:rsidRPr="00D83C6F" w:rsidRDefault="005473B0" w:rsidP="00350E8D">
      <w:pPr>
        <w:pStyle w:val="Style12"/>
        <w:widowControl/>
        <w:numPr>
          <w:ilvl w:val="1"/>
          <w:numId w:val="15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</w:t>
      </w:r>
      <w:r w:rsidR="00350E8D">
        <w:rPr>
          <w:rStyle w:val="FontStyle17"/>
          <w:sz w:val="24"/>
          <w:szCs w:val="24"/>
        </w:rPr>
        <w:t>шения в интересах или от имени М</w:t>
      </w:r>
      <w:r w:rsidRPr="00D83C6F">
        <w:rPr>
          <w:rStyle w:val="FontStyle17"/>
          <w:sz w:val="24"/>
          <w:szCs w:val="24"/>
        </w:rPr>
        <w:t>едицинской организации;</w:t>
      </w:r>
    </w:p>
    <w:p w:rsidR="005473B0" w:rsidRPr="00D83C6F" w:rsidRDefault="005473B0" w:rsidP="00350E8D">
      <w:pPr>
        <w:pStyle w:val="Style12"/>
        <w:widowControl/>
        <w:numPr>
          <w:ilvl w:val="1"/>
          <w:numId w:val="15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незамедлительно информировать главного врача</w:t>
      </w:r>
      <w:r w:rsidR="00350E8D">
        <w:rPr>
          <w:rStyle w:val="FontStyle17"/>
          <w:sz w:val="24"/>
          <w:szCs w:val="24"/>
        </w:rPr>
        <w:t>, руководителя структурного подразделения</w:t>
      </w:r>
      <w:r w:rsidRPr="00D83C6F">
        <w:rPr>
          <w:rStyle w:val="FontStyle17"/>
          <w:sz w:val="24"/>
          <w:szCs w:val="24"/>
        </w:rPr>
        <w:t xml:space="preserve"> </w:t>
      </w:r>
      <w:r w:rsidR="00350E8D">
        <w:rPr>
          <w:rStyle w:val="FontStyle17"/>
          <w:sz w:val="24"/>
          <w:szCs w:val="24"/>
        </w:rPr>
        <w:t xml:space="preserve">или юрисконсульта </w:t>
      </w:r>
      <w:r w:rsidRPr="00D83C6F">
        <w:rPr>
          <w:rStyle w:val="FontStyle17"/>
          <w:sz w:val="24"/>
          <w:szCs w:val="24"/>
        </w:rPr>
        <w:t>о случаях склонения работника к совершению коррупционных правонарушений;</w:t>
      </w:r>
    </w:p>
    <w:p w:rsidR="005473B0" w:rsidRPr="00D83C6F" w:rsidRDefault="005473B0" w:rsidP="00350E8D">
      <w:pPr>
        <w:pStyle w:val="Style12"/>
        <w:widowControl/>
        <w:numPr>
          <w:ilvl w:val="1"/>
          <w:numId w:val="15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незамедлительно информировать главного врача</w:t>
      </w:r>
      <w:r w:rsidR="00350E8D">
        <w:rPr>
          <w:rStyle w:val="FontStyle17"/>
          <w:sz w:val="24"/>
          <w:szCs w:val="24"/>
        </w:rPr>
        <w:t xml:space="preserve">, </w:t>
      </w:r>
      <w:r w:rsidR="00350E8D" w:rsidRPr="00350E8D">
        <w:rPr>
          <w:rStyle w:val="FontStyle17"/>
          <w:sz w:val="24"/>
          <w:szCs w:val="24"/>
        </w:rPr>
        <w:t>руководителя структурного подразделения или юрисконсульта</w:t>
      </w:r>
      <w:r w:rsidRPr="00D83C6F">
        <w:rPr>
          <w:rStyle w:val="FontStyle17"/>
          <w:sz w:val="24"/>
          <w:szCs w:val="24"/>
        </w:rPr>
        <w:t xml:space="preserve"> о ставшей известной информации о случаях совершения коррупционных правонарушений другими работниками, контрагентами </w:t>
      </w:r>
      <w:r w:rsidR="00350E8D">
        <w:rPr>
          <w:rStyle w:val="FontStyle17"/>
          <w:sz w:val="24"/>
          <w:szCs w:val="24"/>
        </w:rPr>
        <w:t>Медицинской о</w:t>
      </w:r>
      <w:r w:rsidR="00350E8D" w:rsidRPr="00D83C6F">
        <w:rPr>
          <w:rStyle w:val="FontStyle17"/>
          <w:sz w:val="24"/>
          <w:szCs w:val="24"/>
        </w:rPr>
        <w:t>рганизации</w:t>
      </w:r>
      <w:r w:rsidRPr="00D83C6F">
        <w:rPr>
          <w:rStyle w:val="FontStyle17"/>
          <w:sz w:val="24"/>
          <w:szCs w:val="24"/>
        </w:rPr>
        <w:t xml:space="preserve"> или иными лицами;</w:t>
      </w:r>
    </w:p>
    <w:p w:rsidR="00733C35" w:rsidRPr="00733C35" w:rsidRDefault="005473B0" w:rsidP="00733C35">
      <w:pPr>
        <w:pStyle w:val="Style12"/>
        <w:widowControl/>
        <w:numPr>
          <w:ilvl w:val="1"/>
          <w:numId w:val="15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сообщить главному врачу</w:t>
      </w:r>
      <w:r w:rsidR="00350E8D">
        <w:rPr>
          <w:rStyle w:val="FontStyle17"/>
          <w:sz w:val="24"/>
          <w:szCs w:val="24"/>
        </w:rPr>
        <w:t xml:space="preserve">, </w:t>
      </w:r>
      <w:r w:rsidR="00350E8D" w:rsidRPr="00350E8D">
        <w:rPr>
          <w:rStyle w:val="FontStyle17"/>
          <w:sz w:val="24"/>
          <w:szCs w:val="24"/>
        </w:rPr>
        <w:t>руководител</w:t>
      </w:r>
      <w:r w:rsidR="00350E8D">
        <w:rPr>
          <w:rStyle w:val="FontStyle17"/>
          <w:sz w:val="24"/>
          <w:szCs w:val="24"/>
        </w:rPr>
        <w:t>ю</w:t>
      </w:r>
      <w:r w:rsidR="00350E8D" w:rsidRPr="00350E8D">
        <w:rPr>
          <w:rStyle w:val="FontStyle17"/>
          <w:sz w:val="24"/>
          <w:szCs w:val="24"/>
        </w:rPr>
        <w:t xml:space="preserve"> структурного подразделения или юрисконсульт</w:t>
      </w:r>
      <w:r w:rsidR="00350E8D">
        <w:rPr>
          <w:rStyle w:val="FontStyle17"/>
          <w:sz w:val="24"/>
          <w:szCs w:val="24"/>
        </w:rPr>
        <w:t>у</w:t>
      </w:r>
      <w:r w:rsidRPr="00D83C6F">
        <w:rPr>
          <w:rStyle w:val="FontStyle17"/>
          <w:sz w:val="24"/>
          <w:szCs w:val="24"/>
        </w:rPr>
        <w:t xml:space="preserve"> о возможности возникновения либо возникшем у работника конфликте интересов.</w:t>
      </w:r>
    </w:p>
    <w:p w:rsidR="005473B0" w:rsidRPr="00D83C6F" w:rsidRDefault="005473B0" w:rsidP="00350E8D">
      <w:pPr>
        <w:pStyle w:val="Style12"/>
        <w:widowControl/>
        <w:numPr>
          <w:ilvl w:val="0"/>
          <w:numId w:val="15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5473B0" w:rsidRPr="00D83C6F" w:rsidRDefault="005473B0" w:rsidP="00350E8D">
      <w:pPr>
        <w:pStyle w:val="Style12"/>
        <w:widowControl/>
        <w:numPr>
          <w:ilvl w:val="0"/>
          <w:numId w:val="15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 w:rsidRPr="00D83C6F">
        <w:rPr>
          <w:rStyle w:val="FontStyle17"/>
          <w:sz w:val="24"/>
          <w:szCs w:val="24"/>
        </w:rPr>
        <w:t>Исходя их положений статьи 57 Трудового кодекса Российской Федерации по соглашению сторон в трудовой договор, заключаемый с работни</w:t>
      </w:r>
      <w:r w:rsidR="00350E8D">
        <w:rPr>
          <w:rStyle w:val="FontStyle17"/>
          <w:sz w:val="24"/>
          <w:szCs w:val="24"/>
        </w:rPr>
        <w:t>ком при приёме его на работу в М</w:t>
      </w:r>
      <w:r w:rsidRPr="00D83C6F">
        <w:rPr>
          <w:rStyle w:val="FontStyle17"/>
          <w:sz w:val="24"/>
          <w:szCs w:val="24"/>
        </w:rPr>
        <w:t>едицинскую организацию,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5473B0" w:rsidRPr="00D83C6F" w:rsidRDefault="005473B0" w:rsidP="009A057B">
      <w:pPr>
        <w:pStyle w:val="Style9"/>
        <w:widowControl/>
        <w:tabs>
          <w:tab w:val="left" w:pos="-851"/>
          <w:tab w:val="left" w:pos="142"/>
        </w:tabs>
        <w:spacing w:line="240" w:lineRule="auto"/>
        <w:ind w:left="-567" w:right="-819" w:firstLine="341"/>
      </w:pPr>
    </w:p>
    <w:p w:rsidR="005473B0" w:rsidRPr="00A003DD" w:rsidRDefault="00FF3DCE" w:rsidP="009A057B">
      <w:pPr>
        <w:pStyle w:val="Style9"/>
        <w:widowControl/>
        <w:tabs>
          <w:tab w:val="left" w:pos="-851"/>
          <w:tab w:val="left" w:pos="142"/>
        </w:tabs>
        <w:spacing w:line="240" w:lineRule="auto"/>
        <w:ind w:left="-567" w:right="-819" w:firstLine="341"/>
        <w:jc w:val="center"/>
        <w:rPr>
          <w:rStyle w:val="FontStyle17"/>
          <w:b/>
          <w:sz w:val="24"/>
          <w:szCs w:val="24"/>
        </w:rPr>
      </w:pPr>
      <w:r w:rsidRPr="00D83C6F">
        <w:rPr>
          <w:rStyle w:val="FontStyle17"/>
          <w:b/>
          <w:sz w:val="24"/>
          <w:szCs w:val="24"/>
          <w:lang w:val="en-US"/>
        </w:rPr>
        <w:t>VII</w:t>
      </w:r>
      <w:r w:rsidR="00D83C6F">
        <w:rPr>
          <w:rStyle w:val="FontStyle17"/>
          <w:b/>
          <w:sz w:val="24"/>
          <w:szCs w:val="24"/>
          <w:lang w:val="en-US"/>
        </w:rPr>
        <w:t>I</w:t>
      </w:r>
      <w:r w:rsidRPr="00D83C6F">
        <w:rPr>
          <w:rStyle w:val="FontStyle17"/>
          <w:b/>
          <w:sz w:val="24"/>
          <w:szCs w:val="24"/>
        </w:rPr>
        <w:t>.</w:t>
      </w:r>
      <w:r w:rsidR="005473B0" w:rsidRPr="00D83C6F">
        <w:rPr>
          <w:rStyle w:val="FontStyle17"/>
          <w:b/>
          <w:sz w:val="24"/>
          <w:szCs w:val="24"/>
        </w:rPr>
        <w:t xml:space="preserve"> Ус</w:t>
      </w:r>
      <w:r w:rsidR="00350E8D">
        <w:rPr>
          <w:rStyle w:val="FontStyle17"/>
          <w:b/>
          <w:sz w:val="24"/>
          <w:szCs w:val="24"/>
        </w:rPr>
        <w:t>тановление перечня реализуемых М</w:t>
      </w:r>
      <w:r w:rsidR="005473B0" w:rsidRPr="00D83C6F">
        <w:rPr>
          <w:rStyle w:val="FontStyle17"/>
          <w:b/>
          <w:sz w:val="24"/>
          <w:szCs w:val="24"/>
        </w:rPr>
        <w:t>едицинской организацией антикоррупционных мероприятий, стандартов и процедур и порядок их выполнения (применения)</w:t>
      </w:r>
    </w:p>
    <w:p w:rsidR="00DF2C98" w:rsidRPr="00A003DD" w:rsidRDefault="00DF2C98" w:rsidP="009A057B">
      <w:pPr>
        <w:pStyle w:val="Style9"/>
        <w:widowControl/>
        <w:tabs>
          <w:tab w:val="left" w:pos="-851"/>
          <w:tab w:val="left" w:pos="142"/>
        </w:tabs>
        <w:spacing w:line="240" w:lineRule="auto"/>
        <w:ind w:left="-567" w:right="-819" w:firstLine="341"/>
        <w:jc w:val="center"/>
        <w:rPr>
          <w:rStyle w:val="FontStyle17"/>
          <w:b/>
          <w:sz w:val="24"/>
          <w:szCs w:val="24"/>
        </w:rPr>
      </w:pPr>
    </w:p>
    <w:p w:rsidR="00DF2C98" w:rsidRDefault="00DF2C98" w:rsidP="009A057B">
      <w:pPr>
        <w:pStyle w:val="a3"/>
        <w:widowControl/>
        <w:numPr>
          <w:ilvl w:val="0"/>
          <w:numId w:val="16"/>
        </w:numPr>
        <w:tabs>
          <w:tab w:val="left" w:pos="-851"/>
          <w:tab w:val="left" w:pos="142"/>
        </w:tabs>
        <w:ind w:right="-819"/>
      </w:pPr>
      <w:r>
        <w:t>В целях предупреждения</w:t>
      </w:r>
      <w:r w:rsidR="00350E8D">
        <w:t xml:space="preserve"> и противодействия коррупции в М</w:t>
      </w:r>
      <w:r>
        <w:t>едицинской организации установлен следующий перечень антикоррупционных мероприятий:</w:t>
      </w:r>
    </w:p>
    <w:p w:rsidR="008A48AE" w:rsidRDefault="00E06FF0" w:rsidP="009A057B">
      <w:pPr>
        <w:pStyle w:val="a3"/>
        <w:widowControl/>
        <w:numPr>
          <w:ilvl w:val="1"/>
          <w:numId w:val="16"/>
        </w:numPr>
        <w:tabs>
          <w:tab w:val="left" w:pos="-851"/>
          <w:tab w:val="left" w:pos="142"/>
        </w:tabs>
        <w:ind w:right="-819"/>
        <w:jc w:val="both"/>
      </w:pPr>
      <w:r>
        <w:t xml:space="preserve">  </w:t>
      </w:r>
      <w:r w:rsidR="008A48AE">
        <w:t>Составление перечня должностей, замещение которых с</w:t>
      </w:r>
      <w:r w:rsidR="005D6A82">
        <w:t>вязано с коррупционными рисками;</w:t>
      </w:r>
    </w:p>
    <w:p w:rsidR="008A48AE" w:rsidRDefault="008A48AE" w:rsidP="009A057B">
      <w:pPr>
        <w:pStyle w:val="a3"/>
        <w:widowControl/>
        <w:numPr>
          <w:ilvl w:val="1"/>
          <w:numId w:val="16"/>
        </w:numPr>
        <w:tabs>
          <w:tab w:val="left" w:pos="-851"/>
          <w:tab w:val="left" w:pos="142"/>
        </w:tabs>
        <w:ind w:right="-819"/>
        <w:jc w:val="both"/>
      </w:pPr>
      <w:r>
        <w:t xml:space="preserve"> Проведение </w:t>
      </w:r>
      <w:proofErr w:type="gramStart"/>
      <w:r>
        <w:t>мониторинга исполнения должн</w:t>
      </w:r>
      <w:r w:rsidR="00B92B56">
        <w:t>остных обязанностей работников М</w:t>
      </w:r>
      <w:r>
        <w:t>едицинской</w:t>
      </w:r>
      <w:proofErr w:type="gramEnd"/>
      <w:r>
        <w:t xml:space="preserve"> организации, деятельность которых с</w:t>
      </w:r>
      <w:r w:rsidR="005D6A82">
        <w:t>вязана с коррупционными рисками;</w:t>
      </w:r>
    </w:p>
    <w:p w:rsidR="00DF2C98" w:rsidRDefault="005D6A82" w:rsidP="00873197">
      <w:pPr>
        <w:pStyle w:val="a3"/>
        <w:widowControl/>
        <w:numPr>
          <w:ilvl w:val="1"/>
          <w:numId w:val="16"/>
        </w:numPr>
        <w:tabs>
          <w:tab w:val="left" w:pos="-851"/>
          <w:tab w:val="left" w:pos="142"/>
        </w:tabs>
        <w:ind w:right="-819"/>
        <w:jc w:val="both"/>
      </w:pPr>
      <w:r>
        <w:t xml:space="preserve"> </w:t>
      </w:r>
      <w:r w:rsidR="005D0A7C">
        <w:t>Разработка и утверждение Кодекса этики и служебного поведения раб</w:t>
      </w:r>
      <w:r w:rsidR="00B92B56">
        <w:t>отников М</w:t>
      </w:r>
      <w:r>
        <w:t>едицинской организации;</w:t>
      </w:r>
    </w:p>
    <w:p w:rsidR="005D6A82" w:rsidRDefault="005D6A82" w:rsidP="009A057B">
      <w:pPr>
        <w:pStyle w:val="a3"/>
        <w:widowControl/>
        <w:numPr>
          <w:ilvl w:val="1"/>
          <w:numId w:val="16"/>
        </w:numPr>
        <w:tabs>
          <w:tab w:val="left" w:pos="-851"/>
          <w:tab w:val="left" w:pos="142"/>
        </w:tabs>
        <w:ind w:right="-819"/>
        <w:jc w:val="both"/>
      </w:pPr>
      <w:r>
        <w:t xml:space="preserve"> </w:t>
      </w:r>
      <w:proofErr w:type="gramStart"/>
      <w:r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и т. п.);</w:t>
      </w:r>
      <w:proofErr w:type="gramEnd"/>
    </w:p>
    <w:p w:rsidR="005D6A82" w:rsidRDefault="005D6A82" w:rsidP="009A057B">
      <w:pPr>
        <w:pStyle w:val="a3"/>
        <w:widowControl/>
        <w:numPr>
          <w:ilvl w:val="1"/>
          <w:numId w:val="16"/>
        </w:numPr>
        <w:tabs>
          <w:tab w:val="left" w:pos="-851"/>
          <w:tab w:val="left" w:pos="142"/>
        </w:tabs>
        <w:ind w:right="-819"/>
        <w:jc w:val="both"/>
      </w:pPr>
      <w:r>
        <w:lastRenderedPageBreak/>
        <w:t xml:space="preserve">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5D6A82" w:rsidRDefault="005D6A82" w:rsidP="009A057B">
      <w:pPr>
        <w:pStyle w:val="a3"/>
        <w:widowControl/>
        <w:numPr>
          <w:ilvl w:val="1"/>
          <w:numId w:val="16"/>
        </w:numPr>
        <w:tabs>
          <w:tab w:val="left" w:pos="-851"/>
          <w:tab w:val="left" w:pos="142"/>
        </w:tabs>
        <w:ind w:right="-819"/>
        <w:jc w:val="both"/>
      </w:pPr>
      <w:r>
        <w:t xml:space="preserve"> Введение процедур защиты работников, сообщивших о коррупционных правонарушениях в деятельности </w:t>
      </w:r>
      <w:r w:rsidR="00B92B56">
        <w:t>Медицинской организации</w:t>
      </w:r>
      <w:r>
        <w:t xml:space="preserve"> от формальных и неформальных санкций;</w:t>
      </w:r>
    </w:p>
    <w:p w:rsidR="005D6A82" w:rsidRDefault="005D6A82" w:rsidP="009A057B">
      <w:pPr>
        <w:pStyle w:val="a3"/>
        <w:widowControl/>
        <w:numPr>
          <w:ilvl w:val="1"/>
          <w:numId w:val="16"/>
        </w:numPr>
        <w:tabs>
          <w:tab w:val="left" w:pos="-851"/>
          <w:tab w:val="left" w:pos="142"/>
        </w:tabs>
        <w:ind w:right="-819"/>
        <w:jc w:val="both"/>
      </w:pPr>
      <w:r>
        <w:t xml:space="preserve">Проведение периодической оценки коррупционных рисков в целях выявления сфер деятельности </w:t>
      </w:r>
      <w:r w:rsidR="00B92B56">
        <w:t>Медицинской организации</w:t>
      </w:r>
      <w:r>
        <w:t>, наиболее подверженных таким рискам, и разработки соответствующих антикоррупционных мер;</w:t>
      </w:r>
    </w:p>
    <w:p w:rsidR="00DF2C98" w:rsidRDefault="005D6A82" w:rsidP="009A057B">
      <w:pPr>
        <w:pStyle w:val="a3"/>
        <w:widowControl/>
        <w:numPr>
          <w:ilvl w:val="1"/>
          <w:numId w:val="16"/>
        </w:numPr>
        <w:tabs>
          <w:tab w:val="left" w:pos="-851"/>
          <w:tab w:val="left" w:pos="142"/>
        </w:tabs>
        <w:ind w:right="-819"/>
        <w:jc w:val="both"/>
      </w:pPr>
      <w:r>
        <w:t>В</w:t>
      </w:r>
      <w:r w:rsidR="005D671C">
        <w:t>ведение антикоррупционных положений в трудовые договоры</w:t>
      </w:r>
      <w:r w:rsidR="00B92B56">
        <w:t xml:space="preserve"> (эффективные контракты)</w:t>
      </w:r>
      <w:r w:rsidR="005D671C">
        <w:t xml:space="preserve"> работ</w:t>
      </w:r>
      <w:r w:rsidR="00DF2C98">
        <w:t>ников</w:t>
      </w:r>
      <w:r>
        <w:t>;</w:t>
      </w:r>
    </w:p>
    <w:p w:rsidR="005152E7" w:rsidRDefault="005152E7" w:rsidP="009A057B">
      <w:pPr>
        <w:pStyle w:val="a3"/>
        <w:widowControl/>
        <w:numPr>
          <w:ilvl w:val="1"/>
          <w:numId w:val="16"/>
        </w:numPr>
        <w:tabs>
          <w:tab w:val="left" w:pos="-851"/>
          <w:tab w:val="left" w:pos="142"/>
        </w:tabs>
        <w:ind w:right="-819"/>
        <w:jc w:val="both"/>
      </w:pPr>
      <w:r>
        <w:t>Проведение обучающих мероприятий и организация индивидуального консультирования работников по вопросам профилактики и противодействия коррупции,</w:t>
      </w:r>
    </w:p>
    <w:p w:rsidR="00DF2C98" w:rsidRDefault="005152E7" w:rsidP="009A057B">
      <w:pPr>
        <w:pStyle w:val="a3"/>
        <w:widowControl/>
        <w:numPr>
          <w:ilvl w:val="1"/>
          <w:numId w:val="16"/>
        </w:numPr>
        <w:tabs>
          <w:tab w:val="left" w:pos="-851"/>
          <w:tab w:val="left" w:pos="-142"/>
        </w:tabs>
        <w:ind w:left="-142" w:right="-819" w:hanging="11"/>
        <w:jc w:val="both"/>
      </w:pPr>
      <w:r>
        <w:t>Е</w:t>
      </w:r>
      <w:r w:rsidR="00DF2C98">
        <w:t xml:space="preserve">жегодное ознакомление работников </w:t>
      </w:r>
      <w:r w:rsidR="005D671C">
        <w:t>под роспись с нормативными доку</w:t>
      </w:r>
      <w:r w:rsidR="00DF2C98">
        <w:t>м</w:t>
      </w:r>
      <w:r w:rsidR="005D671C">
        <w:t>ентами, регламентирующими вопросы предупреждения и противо</w:t>
      </w:r>
      <w:r w:rsidR="00DF2C98">
        <w:t xml:space="preserve">действия коррупции в </w:t>
      </w:r>
      <w:r w:rsidR="00B92B56">
        <w:t>М</w:t>
      </w:r>
      <w:r w:rsidR="005D6A82">
        <w:t xml:space="preserve">едицинской </w:t>
      </w:r>
      <w:r w:rsidR="00DF2C98">
        <w:t>организации</w:t>
      </w:r>
      <w:r w:rsidR="000B15B9">
        <w:t>;</w:t>
      </w:r>
    </w:p>
    <w:p w:rsidR="005152E7" w:rsidRDefault="005152E7" w:rsidP="009A057B">
      <w:pPr>
        <w:pStyle w:val="a3"/>
        <w:widowControl/>
        <w:numPr>
          <w:ilvl w:val="1"/>
          <w:numId w:val="16"/>
        </w:numPr>
        <w:tabs>
          <w:tab w:val="left" w:pos="-851"/>
          <w:tab w:val="left" w:pos="-142"/>
        </w:tabs>
        <w:ind w:left="-142" w:right="-819" w:hanging="11"/>
        <w:jc w:val="both"/>
      </w:pPr>
      <w:r>
        <w:t>Осуществление регулярного контроля соблюдения внутренних  процедур</w:t>
      </w:r>
      <w:r w:rsidR="00B92B56">
        <w:t>;</w:t>
      </w:r>
    </w:p>
    <w:p w:rsidR="005152E7" w:rsidRDefault="005152E7" w:rsidP="009A057B">
      <w:pPr>
        <w:pStyle w:val="a3"/>
        <w:widowControl/>
        <w:numPr>
          <w:ilvl w:val="1"/>
          <w:numId w:val="16"/>
        </w:numPr>
        <w:tabs>
          <w:tab w:val="left" w:pos="-851"/>
          <w:tab w:val="left" w:pos="-142"/>
        </w:tabs>
        <w:ind w:left="-142" w:right="-819" w:hanging="11"/>
        <w:jc w:val="both"/>
      </w:pPr>
      <w:r>
        <w:t>Осуществление регулярного контроля экономической обоснованности расходов в сферах с в</w:t>
      </w:r>
      <w:r w:rsidR="00873197">
        <w:t>ысоким коррупционным риском.</w:t>
      </w:r>
      <w:bookmarkStart w:id="0" w:name="_GoBack"/>
      <w:bookmarkEnd w:id="0"/>
    </w:p>
    <w:p w:rsidR="005152E7" w:rsidRDefault="005152E7" w:rsidP="009A057B">
      <w:pPr>
        <w:pStyle w:val="a3"/>
        <w:widowControl/>
        <w:numPr>
          <w:ilvl w:val="1"/>
          <w:numId w:val="16"/>
        </w:numPr>
        <w:tabs>
          <w:tab w:val="left" w:pos="-851"/>
          <w:tab w:val="left" w:pos="-142"/>
        </w:tabs>
        <w:ind w:left="-142" w:right="-819" w:hanging="11"/>
        <w:jc w:val="both"/>
      </w:pPr>
      <w:r>
        <w:t>Проведение регулярной оценки результатов работы по противодействию коррупции;</w:t>
      </w:r>
    </w:p>
    <w:p w:rsidR="005473B0" w:rsidRPr="005152E7" w:rsidRDefault="005152E7" w:rsidP="009A057B">
      <w:pPr>
        <w:pStyle w:val="a3"/>
        <w:widowControl/>
        <w:numPr>
          <w:ilvl w:val="1"/>
          <w:numId w:val="16"/>
        </w:numPr>
        <w:tabs>
          <w:tab w:val="left" w:pos="-851"/>
          <w:tab w:val="left" w:pos="-142"/>
        </w:tabs>
        <w:ind w:left="-142" w:right="-819" w:hanging="11"/>
        <w:jc w:val="both"/>
        <w:rPr>
          <w:rStyle w:val="FontStyle17"/>
          <w:sz w:val="24"/>
          <w:szCs w:val="24"/>
        </w:rPr>
      </w:pPr>
      <w:r>
        <w:t>Подготовка отчетных материалов о проводимой работе и достигнутых результатах в с</w:t>
      </w:r>
      <w:r w:rsidR="00B92B56">
        <w:t>фере противодействия коррупции.</w:t>
      </w:r>
    </w:p>
    <w:p w:rsidR="005473B0" w:rsidRPr="005152E7" w:rsidRDefault="005473B0" w:rsidP="009A057B">
      <w:pPr>
        <w:pStyle w:val="Style12"/>
        <w:widowControl/>
        <w:tabs>
          <w:tab w:val="left" w:pos="-851"/>
          <w:tab w:val="left" w:pos="142"/>
        </w:tabs>
        <w:spacing w:line="240" w:lineRule="auto"/>
        <w:ind w:left="-567" w:right="-819" w:firstLine="709"/>
        <w:rPr>
          <w:rStyle w:val="FontStyle17"/>
          <w:sz w:val="24"/>
          <w:szCs w:val="24"/>
        </w:rPr>
      </w:pPr>
    </w:p>
    <w:p w:rsidR="005473B0" w:rsidRPr="006D5233" w:rsidRDefault="006D5233" w:rsidP="00B92B56">
      <w:pPr>
        <w:pStyle w:val="Style3"/>
        <w:widowControl/>
        <w:tabs>
          <w:tab w:val="left" w:pos="-851"/>
          <w:tab w:val="left" w:pos="142"/>
        </w:tabs>
        <w:spacing w:line="240" w:lineRule="auto"/>
        <w:ind w:left="-567" w:right="-819" w:firstLine="709"/>
        <w:rPr>
          <w:rStyle w:val="FontStyle17"/>
          <w:b/>
          <w:sz w:val="24"/>
          <w:szCs w:val="24"/>
        </w:rPr>
      </w:pPr>
      <w:r w:rsidRPr="006D5233">
        <w:rPr>
          <w:rStyle w:val="FontStyle17"/>
          <w:b/>
          <w:sz w:val="24"/>
          <w:szCs w:val="24"/>
          <w:lang w:val="en-US"/>
        </w:rPr>
        <w:t>IX</w:t>
      </w:r>
      <w:r w:rsidRPr="006D5233">
        <w:rPr>
          <w:rStyle w:val="FontStyle17"/>
          <w:b/>
          <w:sz w:val="24"/>
          <w:szCs w:val="24"/>
        </w:rPr>
        <w:t>.</w:t>
      </w:r>
      <w:r w:rsidR="005473B0" w:rsidRPr="006D5233">
        <w:rPr>
          <w:rStyle w:val="FontStyle17"/>
          <w:b/>
          <w:sz w:val="24"/>
          <w:szCs w:val="24"/>
        </w:rPr>
        <w:t xml:space="preserve"> Ответственность работников за</w:t>
      </w:r>
      <w:r w:rsidRPr="006D5233">
        <w:rPr>
          <w:rStyle w:val="FontStyle17"/>
          <w:b/>
          <w:sz w:val="24"/>
          <w:szCs w:val="24"/>
        </w:rPr>
        <w:t xml:space="preserve"> несоблюдение требований А</w:t>
      </w:r>
      <w:r w:rsidR="005473B0" w:rsidRPr="006D5233">
        <w:rPr>
          <w:rStyle w:val="FontStyle17"/>
          <w:b/>
          <w:sz w:val="24"/>
          <w:szCs w:val="24"/>
        </w:rPr>
        <w:t>нтикоррупционной политики</w:t>
      </w:r>
    </w:p>
    <w:p w:rsidR="005473B0" w:rsidRPr="005152E7" w:rsidRDefault="005473B0" w:rsidP="00B92B56">
      <w:pPr>
        <w:pStyle w:val="Style3"/>
        <w:widowControl/>
        <w:tabs>
          <w:tab w:val="left" w:pos="-851"/>
          <w:tab w:val="left" w:pos="142"/>
        </w:tabs>
        <w:spacing w:line="240" w:lineRule="auto"/>
        <w:ind w:left="-567" w:right="-819" w:firstLine="709"/>
        <w:rPr>
          <w:rStyle w:val="FontStyle17"/>
          <w:sz w:val="24"/>
          <w:szCs w:val="24"/>
        </w:rPr>
      </w:pPr>
    </w:p>
    <w:p w:rsidR="005473B0" w:rsidRDefault="006D5233" w:rsidP="00B92B56">
      <w:pPr>
        <w:pStyle w:val="Style12"/>
        <w:widowControl/>
        <w:numPr>
          <w:ilvl w:val="0"/>
          <w:numId w:val="18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Все работники медицинской организации независимо от занимаемой </w:t>
      </w:r>
      <w:r w:rsidR="0036620B">
        <w:rPr>
          <w:rStyle w:val="FontStyle17"/>
          <w:sz w:val="24"/>
          <w:szCs w:val="24"/>
        </w:rPr>
        <w:t>должности</w:t>
      </w:r>
      <w:r>
        <w:rPr>
          <w:rStyle w:val="FontStyle17"/>
          <w:sz w:val="24"/>
          <w:szCs w:val="24"/>
        </w:rPr>
        <w:t xml:space="preserve"> несут персональную ответственность</w:t>
      </w:r>
      <w:r w:rsidR="005473B0" w:rsidRPr="005152E7">
        <w:rPr>
          <w:rStyle w:val="FontStyle17"/>
          <w:sz w:val="24"/>
          <w:szCs w:val="24"/>
        </w:rPr>
        <w:t xml:space="preserve"> </w:t>
      </w:r>
      <w:r w:rsidR="0036620B">
        <w:rPr>
          <w:rStyle w:val="FontStyle17"/>
          <w:sz w:val="24"/>
          <w:szCs w:val="24"/>
        </w:rPr>
        <w:t>за несоблюдение требований Антикоррупционной политики.</w:t>
      </w:r>
    </w:p>
    <w:p w:rsidR="004B32E8" w:rsidRDefault="004B32E8" w:rsidP="00B92B56">
      <w:pPr>
        <w:pStyle w:val="Style12"/>
        <w:widowControl/>
        <w:numPr>
          <w:ilvl w:val="0"/>
          <w:numId w:val="18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Главный врач и руководители структурных подразделений медицинской организации несут персональную ответственность за действия (бездействие) подчиненных им работников, нарушающих требования Антикоррупционной политики.</w:t>
      </w:r>
    </w:p>
    <w:p w:rsidR="0036620B" w:rsidRPr="00B92B56" w:rsidRDefault="004B32E8" w:rsidP="00B92B56">
      <w:pPr>
        <w:pStyle w:val="Style12"/>
        <w:widowControl/>
        <w:numPr>
          <w:ilvl w:val="0"/>
          <w:numId w:val="18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 случае совершения работниками медицинской организации коррупционных правонарушений в связи с исполнением ими трудовых обязанностей, они могут быть привлечены к дисциплинарной, административной, гражданско-правовой или уголовной ответственности по инициативе медицинской организации, правоохранительных органов или иных лиц в порядке и по основаниям, предусмотренным действующим законодательством Российской Федерации.</w:t>
      </w:r>
    </w:p>
    <w:p w:rsidR="005473B0" w:rsidRPr="005152E7" w:rsidRDefault="005473B0" w:rsidP="009A057B">
      <w:pPr>
        <w:pStyle w:val="Style12"/>
        <w:widowControl/>
        <w:tabs>
          <w:tab w:val="left" w:pos="-851"/>
          <w:tab w:val="left" w:pos="142"/>
        </w:tabs>
        <w:spacing w:line="240" w:lineRule="auto"/>
        <w:ind w:left="-567" w:right="-819" w:firstLine="709"/>
        <w:rPr>
          <w:rStyle w:val="FontStyle17"/>
          <w:sz w:val="24"/>
          <w:szCs w:val="24"/>
        </w:rPr>
      </w:pPr>
    </w:p>
    <w:p w:rsidR="005473B0" w:rsidRPr="004B32E8" w:rsidRDefault="004B32E8" w:rsidP="009A057B">
      <w:pPr>
        <w:pStyle w:val="Style3"/>
        <w:widowControl/>
        <w:tabs>
          <w:tab w:val="left" w:pos="-851"/>
          <w:tab w:val="left" w:pos="142"/>
        </w:tabs>
        <w:spacing w:line="240" w:lineRule="auto"/>
        <w:ind w:left="-567" w:right="-819" w:firstLine="709"/>
        <w:rPr>
          <w:rStyle w:val="FontStyle17"/>
          <w:b/>
          <w:sz w:val="24"/>
          <w:szCs w:val="24"/>
        </w:rPr>
      </w:pPr>
      <w:r w:rsidRPr="004B32E8">
        <w:rPr>
          <w:rStyle w:val="FontStyle17"/>
          <w:b/>
          <w:sz w:val="24"/>
          <w:szCs w:val="24"/>
        </w:rPr>
        <w:t>Х.</w:t>
      </w:r>
      <w:r w:rsidR="005473B0" w:rsidRPr="004B32E8">
        <w:rPr>
          <w:rStyle w:val="FontStyle17"/>
          <w:b/>
          <w:sz w:val="24"/>
          <w:szCs w:val="24"/>
        </w:rPr>
        <w:t xml:space="preserve"> Порядок пер</w:t>
      </w:r>
      <w:r w:rsidRPr="004B32E8">
        <w:rPr>
          <w:rStyle w:val="FontStyle17"/>
          <w:b/>
          <w:sz w:val="24"/>
          <w:szCs w:val="24"/>
        </w:rPr>
        <w:t>есмотра и внесения изменений в А</w:t>
      </w:r>
      <w:r w:rsidR="005473B0" w:rsidRPr="004B32E8">
        <w:rPr>
          <w:rStyle w:val="FontStyle17"/>
          <w:b/>
          <w:sz w:val="24"/>
          <w:szCs w:val="24"/>
        </w:rPr>
        <w:t xml:space="preserve">нтикоррупционную политику </w:t>
      </w:r>
    </w:p>
    <w:p w:rsidR="005473B0" w:rsidRPr="005152E7" w:rsidRDefault="005473B0" w:rsidP="009A057B">
      <w:pPr>
        <w:pStyle w:val="Style12"/>
        <w:widowControl/>
        <w:tabs>
          <w:tab w:val="left" w:pos="-851"/>
          <w:tab w:val="left" w:pos="142"/>
        </w:tabs>
        <w:spacing w:line="240" w:lineRule="auto"/>
        <w:ind w:left="-567" w:right="-819" w:firstLine="709"/>
      </w:pPr>
    </w:p>
    <w:p w:rsidR="004B32E8" w:rsidRDefault="004B32E8" w:rsidP="00B92B56">
      <w:pPr>
        <w:pStyle w:val="Style12"/>
        <w:widowControl/>
        <w:numPr>
          <w:ilvl w:val="0"/>
          <w:numId w:val="19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Внесение изменений и дополнений в Антикоррупционную политику возможно в случае недостаточной эффективности реализуемых антикоррупционных мероприятий, внесения изменений в законодательство о противодействии коррупции.</w:t>
      </w:r>
    </w:p>
    <w:p w:rsidR="004B32E8" w:rsidRDefault="004B32E8" w:rsidP="00B92B56">
      <w:pPr>
        <w:pStyle w:val="Style12"/>
        <w:widowControl/>
        <w:numPr>
          <w:ilvl w:val="0"/>
          <w:numId w:val="19"/>
        </w:numPr>
        <w:tabs>
          <w:tab w:val="left" w:pos="-851"/>
          <w:tab w:val="left" w:pos="142"/>
        </w:tabs>
        <w:spacing w:line="240" w:lineRule="auto"/>
        <w:ind w:left="-567" w:right="-819" w:firstLine="28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Изменения и дополнения в Антикоррупционную политику вносятся на основании приказа главного врача Медицинской организации</w:t>
      </w:r>
    </w:p>
    <w:p w:rsidR="00611236" w:rsidRPr="005152E7" w:rsidRDefault="00611236" w:rsidP="009A057B">
      <w:pPr>
        <w:ind w:right="-819"/>
      </w:pPr>
    </w:p>
    <w:sectPr w:rsidR="00611236" w:rsidRPr="005152E7" w:rsidSect="0088793E">
      <w:headerReference w:type="default" r:id="rId8"/>
      <w:footerReference w:type="default" r:id="rId9"/>
      <w:headerReference w:type="first" r:id="rId10"/>
      <w:pgSz w:w="11905" w:h="16837"/>
      <w:pgMar w:top="426" w:right="1755" w:bottom="567" w:left="1755" w:header="720" w:footer="41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EF" w:rsidRDefault="00AB2EEF">
      <w:r>
        <w:separator/>
      </w:r>
    </w:p>
  </w:endnote>
  <w:endnote w:type="continuationSeparator" w:id="0">
    <w:p w:rsidR="00AB2EEF" w:rsidRDefault="00AB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77302"/>
      <w:docPartObj>
        <w:docPartGallery w:val="Page Numbers (Bottom of Page)"/>
        <w:docPartUnique/>
      </w:docPartObj>
    </w:sdtPr>
    <w:sdtEndPr/>
    <w:sdtContent>
      <w:p w:rsidR="00F13F3C" w:rsidRDefault="00F13F3C" w:rsidP="008879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197">
          <w:rPr>
            <w:noProof/>
          </w:rPr>
          <w:t>5</w:t>
        </w:r>
        <w:r>
          <w:fldChar w:fldCharType="end"/>
        </w:r>
      </w:p>
    </w:sdtContent>
  </w:sdt>
  <w:p w:rsidR="00F13F3C" w:rsidRDefault="00F13F3C" w:rsidP="0088793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EF" w:rsidRDefault="00AB2EEF">
      <w:r>
        <w:separator/>
      </w:r>
    </w:p>
  </w:footnote>
  <w:footnote w:type="continuationSeparator" w:id="0">
    <w:p w:rsidR="00AB2EEF" w:rsidRDefault="00AB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B" w:rsidRDefault="00AB2EEF" w:rsidP="009A057B">
    <w:pPr>
      <w:pStyle w:val="Style4"/>
      <w:widowControl/>
      <w:ind w:left="57" w:right="57"/>
      <w:jc w:val="center"/>
      <w:rPr>
        <w:rStyle w:val="FontStyle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B" w:rsidRDefault="00AB2EE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F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F376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9406A"/>
    <w:multiLevelType w:val="hybridMultilevel"/>
    <w:tmpl w:val="4F40CA62"/>
    <w:lvl w:ilvl="0" w:tplc="DD685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0E7090"/>
    <w:multiLevelType w:val="multilevel"/>
    <w:tmpl w:val="DD50FC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DB73F86"/>
    <w:multiLevelType w:val="multilevel"/>
    <w:tmpl w:val="D45EC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F47030"/>
    <w:multiLevelType w:val="hybridMultilevel"/>
    <w:tmpl w:val="4C360A04"/>
    <w:lvl w:ilvl="0" w:tplc="C68438CC">
      <w:start w:val="5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907390F"/>
    <w:multiLevelType w:val="hybridMultilevel"/>
    <w:tmpl w:val="B40CDE26"/>
    <w:lvl w:ilvl="0" w:tplc="1E3AF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829B2"/>
    <w:multiLevelType w:val="hybridMultilevel"/>
    <w:tmpl w:val="D744F494"/>
    <w:lvl w:ilvl="0" w:tplc="46EA01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0102B1"/>
    <w:multiLevelType w:val="multilevel"/>
    <w:tmpl w:val="4B2C56C6"/>
    <w:lvl w:ilvl="0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3EB022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C36AC1"/>
    <w:multiLevelType w:val="multilevel"/>
    <w:tmpl w:val="73BC929E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3" w:hanging="2160"/>
      </w:pPr>
      <w:rPr>
        <w:rFonts w:hint="default"/>
      </w:rPr>
    </w:lvl>
  </w:abstractNum>
  <w:abstractNum w:abstractNumId="11">
    <w:nsid w:val="5E8F581C"/>
    <w:multiLevelType w:val="multilevel"/>
    <w:tmpl w:val="AEF20E58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2160"/>
      </w:pPr>
      <w:rPr>
        <w:rFonts w:hint="default"/>
      </w:rPr>
    </w:lvl>
  </w:abstractNum>
  <w:abstractNum w:abstractNumId="12">
    <w:nsid w:val="655C5914"/>
    <w:multiLevelType w:val="multilevel"/>
    <w:tmpl w:val="3E48C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6A8A0C4D"/>
    <w:multiLevelType w:val="hybridMultilevel"/>
    <w:tmpl w:val="492206EE"/>
    <w:lvl w:ilvl="0" w:tplc="6F800D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C96052"/>
    <w:multiLevelType w:val="singleLevel"/>
    <w:tmpl w:val="D76286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75D76FF"/>
    <w:multiLevelType w:val="multilevel"/>
    <w:tmpl w:val="2D8C9F9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6">
    <w:nsid w:val="796858EC"/>
    <w:multiLevelType w:val="multilevel"/>
    <w:tmpl w:val="3E78EA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79917FA9"/>
    <w:multiLevelType w:val="hybridMultilevel"/>
    <w:tmpl w:val="D5AE27E4"/>
    <w:lvl w:ilvl="0" w:tplc="5CC21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C8552F3"/>
    <w:multiLevelType w:val="multilevel"/>
    <w:tmpl w:val="1A7687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18"/>
  </w:num>
  <w:num w:numId="12">
    <w:abstractNumId w:val="12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E"/>
    <w:rsid w:val="00095CA4"/>
    <w:rsid w:val="000B15B9"/>
    <w:rsid w:val="001A3C9D"/>
    <w:rsid w:val="001B2965"/>
    <w:rsid w:val="001F2FA3"/>
    <w:rsid w:val="001F766A"/>
    <w:rsid w:val="002C4EDE"/>
    <w:rsid w:val="00350E8D"/>
    <w:rsid w:val="0036620B"/>
    <w:rsid w:val="00377002"/>
    <w:rsid w:val="00490267"/>
    <w:rsid w:val="004B32E8"/>
    <w:rsid w:val="005152E7"/>
    <w:rsid w:val="005473B0"/>
    <w:rsid w:val="005D0A7C"/>
    <w:rsid w:val="005D671C"/>
    <w:rsid w:val="005D6A82"/>
    <w:rsid w:val="00611236"/>
    <w:rsid w:val="006841AE"/>
    <w:rsid w:val="006D5233"/>
    <w:rsid w:val="00733C35"/>
    <w:rsid w:val="00740AD9"/>
    <w:rsid w:val="008224FA"/>
    <w:rsid w:val="0086414B"/>
    <w:rsid w:val="00873197"/>
    <w:rsid w:val="0088793E"/>
    <w:rsid w:val="008A48AE"/>
    <w:rsid w:val="008B13DD"/>
    <w:rsid w:val="009A057B"/>
    <w:rsid w:val="00A003DD"/>
    <w:rsid w:val="00AB2EEF"/>
    <w:rsid w:val="00AF0D70"/>
    <w:rsid w:val="00AF79CE"/>
    <w:rsid w:val="00B92B56"/>
    <w:rsid w:val="00BF0212"/>
    <w:rsid w:val="00D83C6F"/>
    <w:rsid w:val="00DF2C98"/>
    <w:rsid w:val="00E06FF0"/>
    <w:rsid w:val="00E1333C"/>
    <w:rsid w:val="00E6492E"/>
    <w:rsid w:val="00E92AC4"/>
    <w:rsid w:val="00EE4E0F"/>
    <w:rsid w:val="00F13F3C"/>
    <w:rsid w:val="00F25F29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473B0"/>
  </w:style>
  <w:style w:type="paragraph" w:customStyle="1" w:styleId="Style3">
    <w:name w:val="Style3"/>
    <w:basedOn w:val="a"/>
    <w:uiPriority w:val="99"/>
    <w:rsid w:val="005473B0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5473B0"/>
  </w:style>
  <w:style w:type="paragraph" w:customStyle="1" w:styleId="Style5">
    <w:name w:val="Style5"/>
    <w:basedOn w:val="a"/>
    <w:uiPriority w:val="99"/>
    <w:rsid w:val="005473B0"/>
    <w:pPr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5473B0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5473B0"/>
    <w:pPr>
      <w:spacing w:line="322" w:lineRule="exact"/>
      <w:ind w:firstLine="288"/>
    </w:pPr>
  </w:style>
  <w:style w:type="paragraph" w:customStyle="1" w:styleId="Style11">
    <w:name w:val="Style11"/>
    <w:basedOn w:val="a"/>
    <w:uiPriority w:val="99"/>
    <w:rsid w:val="005473B0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5473B0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5473B0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5473B0"/>
    <w:pPr>
      <w:spacing w:line="326" w:lineRule="exact"/>
    </w:pPr>
  </w:style>
  <w:style w:type="character" w:customStyle="1" w:styleId="FontStyle17">
    <w:name w:val="Font Style17"/>
    <w:uiPriority w:val="99"/>
    <w:rsid w:val="005473B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5473B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473B0"/>
  </w:style>
  <w:style w:type="paragraph" w:customStyle="1" w:styleId="Style3">
    <w:name w:val="Style3"/>
    <w:basedOn w:val="a"/>
    <w:uiPriority w:val="99"/>
    <w:rsid w:val="005473B0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5473B0"/>
  </w:style>
  <w:style w:type="paragraph" w:customStyle="1" w:styleId="Style5">
    <w:name w:val="Style5"/>
    <w:basedOn w:val="a"/>
    <w:uiPriority w:val="99"/>
    <w:rsid w:val="005473B0"/>
    <w:pPr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5473B0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5473B0"/>
    <w:pPr>
      <w:spacing w:line="322" w:lineRule="exact"/>
      <w:ind w:firstLine="288"/>
    </w:pPr>
  </w:style>
  <w:style w:type="paragraph" w:customStyle="1" w:styleId="Style11">
    <w:name w:val="Style11"/>
    <w:basedOn w:val="a"/>
    <w:uiPriority w:val="99"/>
    <w:rsid w:val="005473B0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5473B0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5473B0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5473B0"/>
    <w:pPr>
      <w:spacing w:line="326" w:lineRule="exact"/>
    </w:pPr>
  </w:style>
  <w:style w:type="character" w:customStyle="1" w:styleId="FontStyle17">
    <w:name w:val="Font Style17"/>
    <w:uiPriority w:val="99"/>
    <w:rsid w:val="005473B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5473B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2016-04-22T08:35:00Z</cp:lastPrinted>
  <dcterms:created xsi:type="dcterms:W3CDTF">2016-04-12T08:53:00Z</dcterms:created>
  <dcterms:modified xsi:type="dcterms:W3CDTF">2016-04-22T08:36:00Z</dcterms:modified>
</cp:coreProperties>
</file>